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96E6" w14:textId="77777777" w:rsidR="00086F72" w:rsidRDefault="00D50346" w:rsidP="000640B1">
      <w:pPr>
        <w:jc w:val="center"/>
        <w:rPr>
          <w:b/>
          <w:sz w:val="22"/>
          <w:szCs w:val="22"/>
        </w:rPr>
      </w:pPr>
      <w:r w:rsidRPr="002F32EB">
        <w:rPr>
          <w:noProof/>
        </w:rPr>
        <w:drawing>
          <wp:anchor distT="0" distB="0" distL="114300" distR="114300" simplePos="0" relativeHeight="251659264" behindDoc="0" locked="0" layoutInCell="1" allowOverlap="1" wp14:anchorId="07359758" wp14:editId="07359759">
            <wp:simplePos x="0" y="0"/>
            <wp:positionH relativeFrom="column">
              <wp:posOffset>30612</wp:posOffset>
            </wp:positionH>
            <wp:positionV relativeFrom="paragraph">
              <wp:posOffset>196850</wp:posOffset>
            </wp:positionV>
            <wp:extent cx="835025" cy="756285"/>
            <wp:effectExtent l="0" t="0" r="3175" b="5715"/>
            <wp:wrapTopAndBottom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</w:tblGrid>
      <w:tr w:rsidR="00E371DC" w14:paraId="073596E9" w14:textId="77777777" w:rsidTr="003D2C3E">
        <w:trPr>
          <w:trHeight w:val="350"/>
        </w:trPr>
        <w:tc>
          <w:tcPr>
            <w:tcW w:w="6529" w:type="dxa"/>
            <w:shd w:val="clear" w:color="auto" w:fill="auto"/>
          </w:tcPr>
          <w:p w14:paraId="073596E8" w14:textId="549484BB" w:rsidR="00E371DC" w:rsidRPr="00B47935" w:rsidRDefault="00E371DC" w:rsidP="00E371DC">
            <w:r w:rsidRPr="003D2C3E">
              <w:rPr>
                <w:b/>
                <w:sz w:val="22"/>
                <w:szCs w:val="22"/>
              </w:rPr>
              <w:t xml:space="preserve">Study </w:t>
            </w:r>
            <w:r w:rsidR="00EF10D0" w:rsidRPr="003D2C3E">
              <w:rPr>
                <w:b/>
                <w:sz w:val="22"/>
                <w:szCs w:val="22"/>
              </w:rPr>
              <w:t>Stage:</w:t>
            </w:r>
            <w:r w:rsidRPr="003D2C3E">
              <w:rPr>
                <w:b/>
                <w:sz w:val="22"/>
                <w:szCs w:val="22"/>
              </w:rPr>
              <w:t xml:space="preserve"> </w:t>
            </w:r>
            <w:r w:rsidRPr="003D2C3E">
              <w:rPr>
                <w:sz w:val="22"/>
                <w:szCs w:val="22"/>
              </w:rPr>
              <w:t xml:space="preserve">Start-up through Termination </w:t>
            </w:r>
          </w:p>
        </w:tc>
      </w:tr>
    </w:tbl>
    <w:p w14:paraId="073596EB" w14:textId="1689BCE3" w:rsidR="00B41FCB" w:rsidRPr="003D2C3E" w:rsidRDefault="00B41FCB" w:rsidP="0032693A">
      <w:pPr>
        <w:rPr>
          <w:position w:val="6"/>
          <w:sz w:val="22"/>
          <w:szCs w:val="22"/>
        </w:rPr>
      </w:pPr>
      <w:r w:rsidRPr="003D2C3E">
        <w:rPr>
          <w:b/>
          <w:position w:val="6"/>
          <w:sz w:val="22"/>
          <w:szCs w:val="22"/>
        </w:rPr>
        <w:t>Purpose:</w:t>
      </w:r>
      <w:r w:rsidRPr="003D2C3E">
        <w:rPr>
          <w:position w:val="6"/>
          <w:sz w:val="22"/>
          <w:szCs w:val="22"/>
        </w:rPr>
        <w:t xml:space="preserve">   This template allows the Principal Investigator and study team to fulfill their responsibilities regarding </w:t>
      </w:r>
      <w:r w:rsidR="00EF10D0" w:rsidRPr="003D2C3E">
        <w:rPr>
          <w:position w:val="6"/>
          <w:sz w:val="22"/>
          <w:szCs w:val="22"/>
        </w:rPr>
        <w:t>device a</w:t>
      </w:r>
      <w:r w:rsidRPr="003D2C3E">
        <w:rPr>
          <w:position w:val="6"/>
          <w:sz w:val="22"/>
          <w:szCs w:val="22"/>
        </w:rPr>
        <w:t xml:space="preserve">ccountability </w:t>
      </w:r>
      <w:r w:rsidR="00EF10D0" w:rsidRPr="003D2C3E">
        <w:rPr>
          <w:position w:val="6"/>
          <w:sz w:val="22"/>
          <w:szCs w:val="22"/>
        </w:rPr>
        <w:t>r</w:t>
      </w:r>
      <w:r w:rsidRPr="003D2C3E">
        <w:rPr>
          <w:position w:val="6"/>
          <w:sz w:val="22"/>
          <w:szCs w:val="22"/>
        </w:rPr>
        <w:t>ecord maintenance</w:t>
      </w:r>
      <w:r w:rsidR="003F7DFA" w:rsidRPr="003D2C3E">
        <w:rPr>
          <w:position w:val="6"/>
          <w:sz w:val="22"/>
          <w:szCs w:val="22"/>
        </w:rPr>
        <w:t xml:space="preserve"> for Devices</w:t>
      </w:r>
      <w:r w:rsidR="005065B3" w:rsidRPr="003D2C3E">
        <w:rPr>
          <w:position w:val="6"/>
          <w:sz w:val="22"/>
          <w:szCs w:val="22"/>
        </w:rPr>
        <w:t xml:space="preserve"> under a full or abbreviated IDE</w:t>
      </w:r>
      <w:r w:rsidR="00E34D12" w:rsidRPr="003D2C3E">
        <w:rPr>
          <w:position w:val="6"/>
          <w:sz w:val="22"/>
          <w:szCs w:val="22"/>
        </w:rPr>
        <w:t xml:space="preserve"> (in the case of </w:t>
      </w:r>
      <w:proofErr w:type="gramStart"/>
      <w:r w:rsidR="00E34D12" w:rsidRPr="003D2C3E">
        <w:rPr>
          <w:position w:val="6"/>
          <w:sz w:val="22"/>
          <w:szCs w:val="22"/>
        </w:rPr>
        <w:t>N</w:t>
      </w:r>
      <w:r w:rsidR="0069353A" w:rsidRPr="003D2C3E">
        <w:rPr>
          <w:position w:val="6"/>
          <w:sz w:val="22"/>
          <w:szCs w:val="22"/>
        </w:rPr>
        <w:t>on-significant</w:t>
      </w:r>
      <w:proofErr w:type="gramEnd"/>
      <w:r w:rsidR="0069353A" w:rsidRPr="003D2C3E">
        <w:rPr>
          <w:position w:val="6"/>
          <w:sz w:val="22"/>
          <w:szCs w:val="22"/>
        </w:rPr>
        <w:t xml:space="preserve"> risk devices</w:t>
      </w:r>
      <w:r w:rsidR="00E34D12" w:rsidRPr="003D2C3E">
        <w:rPr>
          <w:position w:val="6"/>
          <w:sz w:val="22"/>
          <w:szCs w:val="22"/>
        </w:rPr>
        <w:t>)</w:t>
      </w:r>
      <w:r w:rsidR="00872EC9" w:rsidRPr="003D2C3E">
        <w:rPr>
          <w:position w:val="6"/>
          <w:sz w:val="22"/>
          <w:szCs w:val="22"/>
        </w:rPr>
        <w:t xml:space="preserve">.  </w:t>
      </w:r>
      <w:r w:rsidR="00C57E80" w:rsidRPr="003D2C3E">
        <w:rPr>
          <w:position w:val="6"/>
          <w:sz w:val="22"/>
          <w:szCs w:val="22"/>
        </w:rPr>
        <w:t xml:space="preserve">This template does not meet the needs of a University of Michigan Sponsor-Investigator sending devices to other study sites. </w:t>
      </w:r>
    </w:p>
    <w:p w14:paraId="073596EC" w14:textId="77777777" w:rsidR="00E371DC" w:rsidRPr="003D2C3E" w:rsidRDefault="00E371DC" w:rsidP="00B41FCB">
      <w:pPr>
        <w:tabs>
          <w:tab w:val="left" w:pos="180"/>
        </w:tabs>
        <w:rPr>
          <w:b/>
          <w:position w:val="6"/>
          <w:sz w:val="22"/>
          <w:szCs w:val="22"/>
        </w:rPr>
      </w:pPr>
    </w:p>
    <w:p w14:paraId="073596ED" w14:textId="77777777" w:rsidR="00B41FCB" w:rsidRPr="003D2C3E" w:rsidRDefault="00B41FCB" w:rsidP="00B41FCB">
      <w:pPr>
        <w:tabs>
          <w:tab w:val="left" w:pos="180"/>
        </w:tabs>
        <w:rPr>
          <w:position w:val="6"/>
          <w:sz w:val="22"/>
          <w:szCs w:val="22"/>
        </w:rPr>
      </w:pPr>
      <w:r w:rsidRPr="003D2C3E">
        <w:rPr>
          <w:b/>
          <w:position w:val="6"/>
          <w:sz w:val="22"/>
          <w:szCs w:val="22"/>
        </w:rPr>
        <w:t xml:space="preserve">Useful </w:t>
      </w:r>
      <w:r w:rsidR="00E371DC" w:rsidRPr="003D2C3E">
        <w:rPr>
          <w:b/>
          <w:position w:val="6"/>
          <w:sz w:val="22"/>
          <w:szCs w:val="22"/>
        </w:rPr>
        <w:t>to</w:t>
      </w:r>
      <w:r w:rsidRPr="003D2C3E">
        <w:rPr>
          <w:b/>
          <w:position w:val="6"/>
          <w:sz w:val="22"/>
          <w:szCs w:val="22"/>
        </w:rPr>
        <w:t>:</w:t>
      </w:r>
      <w:r w:rsidRPr="003D2C3E">
        <w:rPr>
          <w:position w:val="6"/>
          <w:sz w:val="22"/>
          <w:szCs w:val="22"/>
        </w:rPr>
        <w:t xml:space="preserve"> Principal Investigator</w:t>
      </w:r>
      <w:r w:rsidR="00B4683B" w:rsidRPr="003D2C3E">
        <w:rPr>
          <w:position w:val="6"/>
          <w:sz w:val="22"/>
          <w:szCs w:val="22"/>
        </w:rPr>
        <w:t>s</w:t>
      </w:r>
      <w:r w:rsidRPr="003D2C3E">
        <w:rPr>
          <w:position w:val="6"/>
          <w:sz w:val="22"/>
          <w:szCs w:val="22"/>
        </w:rPr>
        <w:t xml:space="preserve">, </w:t>
      </w:r>
      <w:r w:rsidR="00782580" w:rsidRPr="003D2C3E">
        <w:rPr>
          <w:position w:val="6"/>
          <w:sz w:val="22"/>
          <w:szCs w:val="22"/>
        </w:rPr>
        <w:t>Study</w:t>
      </w:r>
      <w:r w:rsidRPr="003D2C3E">
        <w:rPr>
          <w:position w:val="6"/>
          <w:sz w:val="22"/>
          <w:szCs w:val="22"/>
        </w:rPr>
        <w:t xml:space="preserve"> Coordinators</w:t>
      </w:r>
      <w:r w:rsidR="00EB3DF4" w:rsidRPr="003D2C3E">
        <w:rPr>
          <w:position w:val="6"/>
          <w:sz w:val="22"/>
          <w:szCs w:val="22"/>
        </w:rPr>
        <w:t>,</w:t>
      </w:r>
      <w:r w:rsidRPr="003D2C3E">
        <w:rPr>
          <w:position w:val="6"/>
          <w:sz w:val="22"/>
          <w:szCs w:val="22"/>
        </w:rPr>
        <w:t xml:space="preserve"> and</w:t>
      </w:r>
      <w:r w:rsidR="00782580" w:rsidRPr="003D2C3E">
        <w:rPr>
          <w:position w:val="6"/>
          <w:sz w:val="22"/>
          <w:szCs w:val="22"/>
        </w:rPr>
        <w:t xml:space="preserve"> o</w:t>
      </w:r>
      <w:r w:rsidR="00EB3DF4" w:rsidRPr="003D2C3E">
        <w:rPr>
          <w:position w:val="6"/>
          <w:sz w:val="22"/>
          <w:szCs w:val="22"/>
        </w:rPr>
        <w:t>ther research</w:t>
      </w:r>
      <w:r w:rsidRPr="003D2C3E">
        <w:rPr>
          <w:position w:val="6"/>
          <w:sz w:val="22"/>
          <w:szCs w:val="22"/>
        </w:rPr>
        <w:t xml:space="preserve"> study team members </w:t>
      </w:r>
    </w:p>
    <w:p w14:paraId="073596EE" w14:textId="77777777" w:rsidR="00B41FCB" w:rsidRPr="003D2C3E" w:rsidRDefault="00B41FCB" w:rsidP="00B41FCB">
      <w:pPr>
        <w:rPr>
          <w:b/>
          <w:position w:val="6"/>
          <w:sz w:val="22"/>
          <w:szCs w:val="22"/>
        </w:rPr>
      </w:pPr>
    </w:p>
    <w:p w14:paraId="073596EF" w14:textId="77777777" w:rsidR="00B41FCB" w:rsidRPr="003D2C3E" w:rsidRDefault="00B41FCB" w:rsidP="00B41FCB">
      <w:pPr>
        <w:rPr>
          <w:position w:val="6"/>
          <w:sz w:val="22"/>
          <w:szCs w:val="22"/>
        </w:rPr>
      </w:pPr>
      <w:r w:rsidRPr="003D2C3E">
        <w:rPr>
          <w:b/>
          <w:position w:val="6"/>
          <w:sz w:val="22"/>
          <w:szCs w:val="22"/>
        </w:rPr>
        <w:t>Instructions:</w:t>
      </w:r>
      <w:r w:rsidRPr="003D2C3E">
        <w:rPr>
          <w:position w:val="6"/>
          <w:sz w:val="22"/>
          <w:szCs w:val="22"/>
        </w:rPr>
        <w:t xml:space="preserve"> </w:t>
      </w:r>
    </w:p>
    <w:p w14:paraId="073596F0" w14:textId="77777777" w:rsidR="000416FF" w:rsidRPr="003D2C3E" w:rsidRDefault="000416FF" w:rsidP="0087050B">
      <w:pPr>
        <w:numPr>
          <w:ilvl w:val="0"/>
          <w:numId w:val="2"/>
        </w:numPr>
        <w:rPr>
          <w:position w:val="6"/>
          <w:sz w:val="22"/>
          <w:szCs w:val="22"/>
        </w:rPr>
      </w:pPr>
      <w:r w:rsidRPr="003D2C3E">
        <w:rPr>
          <w:position w:val="6"/>
          <w:sz w:val="22"/>
          <w:szCs w:val="22"/>
        </w:rPr>
        <w:t>Each type of device should have its own log.</w:t>
      </w:r>
      <w:r w:rsidR="005027B6" w:rsidRPr="003D2C3E">
        <w:rPr>
          <w:position w:val="6"/>
          <w:sz w:val="22"/>
          <w:szCs w:val="22"/>
        </w:rPr>
        <w:t xml:space="preserve"> If a device has multiple components that require individual tracking, each component should have its own log. </w:t>
      </w:r>
    </w:p>
    <w:p w14:paraId="073596F1" w14:textId="0D21B69A" w:rsidR="00B41FCB" w:rsidRPr="003D2C3E" w:rsidRDefault="00B41FCB" w:rsidP="0087050B">
      <w:pPr>
        <w:numPr>
          <w:ilvl w:val="0"/>
          <w:numId w:val="2"/>
        </w:numPr>
        <w:rPr>
          <w:position w:val="6"/>
          <w:sz w:val="22"/>
          <w:szCs w:val="22"/>
        </w:rPr>
      </w:pPr>
      <w:r w:rsidRPr="003D2C3E">
        <w:rPr>
          <w:position w:val="6"/>
          <w:sz w:val="22"/>
          <w:szCs w:val="22"/>
        </w:rPr>
        <w:t xml:space="preserve">Complete </w:t>
      </w:r>
      <w:r w:rsidR="000656CC" w:rsidRPr="003D2C3E">
        <w:rPr>
          <w:position w:val="6"/>
          <w:sz w:val="22"/>
          <w:szCs w:val="22"/>
        </w:rPr>
        <w:t>one line for each individual device</w:t>
      </w:r>
      <w:r w:rsidR="00AF7AE1" w:rsidRPr="003D2C3E">
        <w:rPr>
          <w:position w:val="6"/>
          <w:sz w:val="22"/>
          <w:szCs w:val="22"/>
        </w:rPr>
        <w:t xml:space="preserve"> received</w:t>
      </w:r>
      <w:r w:rsidR="00E32D52" w:rsidRPr="003D2C3E">
        <w:rPr>
          <w:position w:val="6"/>
          <w:sz w:val="22"/>
          <w:szCs w:val="22"/>
        </w:rPr>
        <w:t xml:space="preserve"> (include in the record when the device (s) are first received</w:t>
      </w:r>
      <w:r w:rsidR="006E24BF" w:rsidRPr="003D2C3E">
        <w:rPr>
          <w:position w:val="6"/>
          <w:sz w:val="22"/>
          <w:szCs w:val="22"/>
        </w:rPr>
        <w:t xml:space="preserve">. </w:t>
      </w:r>
      <w:r w:rsidR="000656CC" w:rsidRPr="003D2C3E">
        <w:rPr>
          <w:position w:val="6"/>
          <w:sz w:val="22"/>
          <w:szCs w:val="22"/>
        </w:rPr>
        <w:t xml:space="preserve"> </w:t>
      </w:r>
      <w:r w:rsidR="006E24BF" w:rsidRPr="003D2C3E">
        <w:rPr>
          <w:position w:val="6"/>
          <w:sz w:val="22"/>
          <w:szCs w:val="22"/>
        </w:rPr>
        <w:t>As each device is used, document</w:t>
      </w:r>
      <w:r w:rsidRPr="003D2C3E">
        <w:rPr>
          <w:position w:val="6"/>
          <w:sz w:val="22"/>
          <w:szCs w:val="22"/>
        </w:rPr>
        <w:t xml:space="preserve"> </w:t>
      </w:r>
      <w:r w:rsidR="006E24BF" w:rsidRPr="003D2C3E">
        <w:rPr>
          <w:position w:val="6"/>
          <w:sz w:val="22"/>
          <w:szCs w:val="22"/>
        </w:rPr>
        <w:t>its</w:t>
      </w:r>
      <w:r w:rsidRPr="003D2C3E">
        <w:rPr>
          <w:position w:val="6"/>
          <w:sz w:val="22"/>
          <w:szCs w:val="22"/>
        </w:rPr>
        <w:t xml:space="preserve"> flow and storage</w:t>
      </w:r>
      <w:r w:rsidR="00B74C36" w:rsidRPr="003D2C3E">
        <w:rPr>
          <w:position w:val="6"/>
          <w:sz w:val="22"/>
          <w:szCs w:val="22"/>
        </w:rPr>
        <w:t xml:space="preserve">. </w:t>
      </w:r>
      <w:r w:rsidR="00DF6B81" w:rsidRPr="003D2C3E">
        <w:rPr>
          <w:position w:val="6"/>
          <w:sz w:val="22"/>
          <w:szCs w:val="22"/>
        </w:rPr>
        <w:t xml:space="preserve">Before using this template modify the column headings for the realistic possibilities for your device. </w:t>
      </w:r>
      <w:r w:rsidR="006E24BF" w:rsidRPr="003D2C3E">
        <w:rPr>
          <w:position w:val="6"/>
          <w:sz w:val="22"/>
          <w:szCs w:val="22"/>
        </w:rPr>
        <w:t xml:space="preserve"> </w:t>
      </w:r>
      <w:r w:rsidR="000656CC" w:rsidRPr="003D2C3E">
        <w:rPr>
          <w:position w:val="6"/>
          <w:sz w:val="22"/>
          <w:szCs w:val="22"/>
        </w:rPr>
        <w:t>If a</w:t>
      </w:r>
      <w:r w:rsidR="00B74C36" w:rsidRPr="003D2C3E">
        <w:rPr>
          <w:position w:val="6"/>
          <w:sz w:val="22"/>
          <w:szCs w:val="22"/>
        </w:rPr>
        <w:t xml:space="preserve"> column</w:t>
      </w:r>
      <w:r w:rsidR="000656CC" w:rsidRPr="003D2C3E">
        <w:rPr>
          <w:position w:val="6"/>
          <w:sz w:val="22"/>
          <w:szCs w:val="22"/>
        </w:rPr>
        <w:t xml:space="preserve"> is </w:t>
      </w:r>
      <w:r w:rsidR="00B74C36" w:rsidRPr="003D2C3E">
        <w:rPr>
          <w:position w:val="6"/>
          <w:sz w:val="22"/>
          <w:szCs w:val="22"/>
        </w:rPr>
        <w:t>not</w:t>
      </w:r>
      <w:r w:rsidR="000656CC" w:rsidRPr="003D2C3E">
        <w:rPr>
          <w:position w:val="6"/>
          <w:sz w:val="22"/>
          <w:szCs w:val="22"/>
        </w:rPr>
        <w:t xml:space="preserve"> applicable to an individual device,</w:t>
      </w:r>
      <w:r w:rsidR="00B74C36" w:rsidRPr="003D2C3E">
        <w:rPr>
          <w:position w:val="6"/>
          <w:sz w:val="22"/>
          <w:szCs w:val="22"/>
        </w:rPr>
        <w:t xml:space="preserve"> enter “N/A.”</w:t>
      </w:r>
    </w:p>
    <w:p w14:paraId="073596F2" w14:textId="373DF8B5" w:rsidR="00F9410D" w:rsidRPr="003D2C3E" w:rsidRDefault="00196B8E" w:rsidP="0087050B">
      <w:pPr>
        <w:numPr>
          <w:ilvl w:val="0"/>
          <w:numId w:val="2"/>
        </w:numPr>
        <w:rPr>
          <w:position w:val="6"/>
          <w:sz w:val="22"/>
          <w:szCs w:val="22"/>
        </w:rPr>
      </w:pPr>
      <w:r w:rsidRPr="003D2C3E">
        <w:rPr>
          <w:position w:val="6"/>
          <w:sz w:val="22"/>
          <w:szCs w:val="22"/>
        </w:rPr>
        <w:t xml:space="preserve">If the device will be used by a participant and returned to the study team </w:t>
      </w:r>
      <w:proofErr w:type="gramStart"/>
      <w:r w:rsidRPr="003D2C3E">
        <w:rPr>
          <w:position w:val="6"/>
          <w:sz w:val="22"/>
          <w:szCs w:val="22"/>
        </w:rPr>
        <w:t>at a later date</w:t>
      </w:r>
      <w:proofErr w:type="gramEnd"/>
      <w:r w:rsidRPr="003D2C3E">
        <w:rPr>
          <w:position w:val="6"/>
          <w:sz w:val="22"/>
          <w:szCs w:val="22"/>
        </w:rPr>
        <w:t xml:space="preserve">, add columns to track </w:t>
      </w:r>
      <w:r w:rsidR="00DC6921" w:rsidRPr="003D2C3E">
        <w:rPr>
          <w:position w:val="6"/>
          <w:sz w:val="22"/>
          <w:szCs w:val="22"/>
        </w:rPr>
        <w:t xml:space="preserve">the </w:t>
      </w:r>
      <w:r w:rsidRPr="003D2C3E">
        <w:rPr>
          <w:position w:val="6"/>
          <w:sz w:val="22"/>
          <w:szCs w:val="22"/>
        </w:rPr>
        <w:t xml:space="preserve">dates </w:t>
      </w:r>
      <w:r w:rsidR="0085625C" w:rsidRPr="003D2C3E">
        <w:rPr>
          <w:position w:val="6"/>
          <w:sz w:val="22"/>
          <w:szCs w:val="22"/>
        </w:rPr>
        <w:t xml:space="preserve">of those transfers out and in and the initials of the study team member receiving the returned device. </w:t>
      </w:r>
    </w:p>
    <w:p w14:paraId="073596F3" w14:textId="3D200A3C" w:rsidR="00AA2874" w:rsidRPr="003D2C3E" w:rsidRDefault="00AA2874" w:rsidP="0087050B">
      <w:pPr>
        <w:numPr>
          <w:ilvl w:val="0"/>
          <w:numId w:val="2"/>
        </w:numPr>
        <w:rPr>
          <w:position w:val="6"/>
          <w:sz w:val="22"/>
          <w:szCs w:val="22"/>
        </w:rPr>
      </w:pPr>
      <w:r w:rsidRPr="003D2C3E">
        <w:rPr>
          <w:position w:val="6"/>
          <w:sz w:val="22"/>
          <w:szCs w:val="22"/>
        </w:rPr>
        <w:t>Record the final disposition (</w:t>
      </w:r>
      <w:proofErr w:type="gramStart"/>
      <w:r w:rsidRPr="003D2C3E">
        <w:rPr>
          <w:position w:val="6"/>
          <w:sz w:val="22"/>
          <w:szCs w:val="22"/>
        </w:rPr>
        <w:t>e.g.</w:t>
      </w:r>
      <w:proofErr w:type="gramEnd"/>
      <w:r w:rsidRPr="003D2C3E">
        <w:rPr>
          <w:position w:val="6"/>
          <w:sz w:val="22"/>
          <w:szCs w:val="22"/>
        </w:rPr>
        <w:t xml:space="preserve"> destroyed, returned to </w:t>
      </w:r>
      <w:r w:rsidR="00C80F81" w:rsidRPr="003D2C3E">
        <w:rPr>
          <w:position w:val="6"/>
          <w:sz w:val="22"/>
          <w:szCs w:val="22"/>
        </w:rPr>
        <w:t>Manufacturer</w:t>
      </w:r>
      <w:r w:rsidRPr="003D2C3E">
        <w:rPr>
          <w:position w:val="6"/>
          <w:sz w:val="22"/>
          <w:szCs w:val="22"/>
        </w:rPr>
        <w:t>, permanently implanted, etc.)</w:t>
      </w:r>
      <w:r w:rsidR="008D2ABE" w:rsidRPr="003D2C3E">
        <w:rPr>
          <w:position w:val="6"/>
          <w:sz w:val="22"/>
          <w:szCs w:val="22"/>
        </w:rPr>
        <w:t xml:space="preserve"> and if returned, provide the reason for return</w:t>
      </w:r>
      <w:r w:rsidRPr="003D2C3E">
        <w:rPr>
          <w:position w:val="6"/>
          <w:sz w:val="22"/>
          <w:szCs w:val="22"/>
        </w:rPr>
        <w:t xml:space="preserve">. </w:t>
      </w:r>
    </w:p>
    <w:p w14:paraId="3BF1A4CB" w14:textId="52610DC2" w:rsidR="00BA52B3" w:rsidRPr="000E4056" w:rsidRDefault="00DC6FA7" w:rsidP="00DC6FA7">
      <w:pPr>
        <w:numPr>
          <w:ilvl w:val="0"/>
          <w:numId w:val="2"/>
        </w:numPr>
        <w:rPr>
          <w:sz w:val="22"/>
          <w:szCs w:val="22"/>
        </w:rPr>
      </w:pPr>
      <w:r w:rsidRPr="003D2C3E">
        <w:rPr>
          <w:position w:val="6"/>
          <w:sz w:val="22"/>
          <w:szCs w:val="22"/>
        </w:rPr>
        <w:t xml:space="preserve">This document should be used to track device accountability at each site.  </w:t>
      </w:r>
    </w:p>
    <w:p w14:paraId="073596F4" w14:textId="77777777" w:rsidR="00B41FCB" w:rsidRPr="003D2C3E" w:rsidRDefault="00B41FCB" w:rsidP="00B41FCB">
      <w:pPr>
        <w:tabs>
          <w:tab w:val="left" w:pos="180"/>
        </w:tabs>
        <w:rPr>
          <w:b/>
          <w:position w:val="6"/>
          <w:sz w:val="22"/>
          <w:szCs w:val="22"/>
        </w:rPr>
      </w:pPr>
    </w:p>
    <w:p w14:paraId="073596F5" w14:textId="77777777" w:rsidR="00B41FCB" w:rsidRPr="003D2C3E" w:rsidRDefault="00B41FCB" w:rsidP="00B41FCB">
      <w:pPr>
        <w:tabs>
          <w:tab w:val="left" w:pos="180"/>
        </w:tabs>
        <w:rPr>
          <w:position w:val="6"/>
          <w:sz w:val="22"/>
          <w:szCs w:val="22"/>
        </w:rPr>
      </w:pPr>
      <w:r w:rsidRPr="003D2C3E">
        <w:rPr>
          <w:b/>
          <w:position w:val="6"/>
          <w:sz w:val="22"/>
          <w:szCs w:val="22"/>
        </w:rPr>
        <w:t>Best Practice Recommendation:</w:t>
      </w:r>
      <w:r w:rsidRPr="003D2C3E">
        <w:rPr>
          <w:position w:val="6"/>
          <w:sz w:val="22"/>
          <w:szCs w:val="22"/>
        </w:rPr>
        <w:t xml:space="preserve">  </w:t>
      </w:r>
    </w:p>
    <w:p w14:paraId="073596F6" w14:textId="77777777" w:rsidR="00B41FCB" w:rsidRPr="003D2C3E" w:rsidRDefault="00B41FCB" w:rsidP="00B41FCB">
      <w:pPr>
        <w:numPr>
          <w:ilvl w:val="0"/>
          <w:numId w:val="3"/>
        </w:numPr>
        <w:tabs>
          <w:tab w:val="left" w:pos="180"/>
        </w:tabs>
        <w:rPr>
          <w:position w:val="6"/>
          <w:sz w:val="22"/>
          <w:szCs w:val="22"/>
        </w:rPr>
      </w:pPr>
      <w:r w:rsidRPr="003D2C3E">
        <w:rPr>
          <w:position w:val="6"/>
          <w:sz w:val="22"/>
          <w:szCs w:val="22"/>
        </w:rPr>
        <w:t xml:space="preserve">If a </w:t>
      </w:r>
      <w:r w:rsidR="00917758" w:rsidRPr="003D2C3E">
        <w:rPr>
          <w:position w:val="6"/>
          <w:sz w:val="22"/>
          <w:szCs w:val="22"/>
        </w:rPr>
        <w:t>S</w:t>
      </w:r>
      <w:r w:rsidRPr="003D2C3E">
        <w:rPr>
          <w:position w:val="6"/>
          <w:sz w:val="22"/>
          <w:szCs w:val="22"/>
        </w:rPr>
        <w:t xml:space="preserve">ponsor provides a Device Accountability Log, complete as instructed.  </w:t>
      </w:r>
      <w:r w:rsidR="0047301D" w:rsidRPr="003D2C3E">
        <w:rPr>
          <w:b/>
          <w:position w:val="6"/>
          <w:sz w:val="22"/>
          <w:szCs w:val="22"/>
        </w:rPr>
        <w:t>However, i</w:t>
      </w:r>
      <w:r w:rsidRPr="003D2C3E">
        <w:rPr>
          <w:b/>
          <w:position w:val="6"/>
          <w:sz w:val="22"/>
          <w:szCs w:val="22"/>
        </w:rPr>
        <w:t>f this is an FDA regulated study</w:t>
      </w:r>
      <w:r w:rsidR="0047301D" w:rsidRPr="003D2C3E">
        <w:rPr>
          <w:b/>
          <w:position w:val="6"/>
          <w:sz w:val="22"/>
          <w:szCs w:val="22"/>
        </w:rPr>
        <w:t xml:space="preserve"> of a significant risk device</w:t>
      </w:r>
      <w:r w:rsidRPr="003D2C3E">
        <w:rPr>
          <w:position w:val="6"/>
          <w:sz w:val="22"/>
          <w:szCs w:val="22"/>
        </w:rPr>
        <w:t xml:space="preserve">, </w:t>
      </w:r>
      <w:r w:rsidR="004045CF" w:rsidRPr="003D2C3E">
        <w:rPr>
          <w:position w:val="6"/>
          <w:sz w:val="22"/>
          <w:szCs w:val="22"/>
        </w:rPr>
        <w:t xml:space="preserve">investigators </w:t>
      </w:r>
      <w:r w:rsidR="00DF2E34" w:rsidRPr="003D2C3E">
        <w:rPr>
          <w:position w:val="6"/>
          <w:sz w:val="22"/>
          <w:szCs w:val="22"/>
        </w:rPr>
        <w:t xml:space="preserve">must </w:t>
      </w:r>
      <w:r w:rsidR="004045CF" w:rsidRPr="003D2C3E">
        <w:rPr>
          <w:position w:val="6"/>
          <w:sz w:val="22"/>
          <w:szCs w:val="22"/>
        </w:rPr>
        <w:t xml:space="preserve">maintain records for why each device is </w:t>
      </w:r>
      <w:r w:rsidRPr="003D2C3E">
        <w:rPr>
          <w:position w:val="6"/>
          <w:sz w:val="22"/>
          <w:szCs w:val="22"/>
        </w:rPr>
        <w:t>returned</w:t>
      </w:r>
      <w:r w:rsidR="004045CF" w:rsidRPr="003D2C3E">
        <w:rPr>
          <w:position w:val="6"/>
          <w:sz w:val="22"/>
          <w:szCs w:val="22"/>
        </w:rPr>
        <w:t>. Therefore,</w:t>
      </w:r>
      <w:r w:rsidR="00652EE6" w:rsidRPr="003D2C3E">
        <w:rPr>
          <w:position w:val="6"/>
          <w:sz w:val="22"/>
          <w:szCs w:val="22"/>
        </w:rPr>
        <w:t xml:space="preserve"> </w:t>
      </w:r>
      <w:r w:rsidR="00ED2A7E" w:rsidRPr="003D2C3E">
        <w:rPr>
          <w:position w:val="6"/>
          <w:sz w:val="22"/>
          <w:szCs w:val="22"/>
        </w:rPr>
        <w:t xml:space="preserve">if not already included, </w:t>
      </w:r>
      <w:r w:rsidR="00652EE6" w:rsidRPr="003D2C3E">
        <w:rPr>
          <w:position w:val="6"/>
          <w:sz w:val="22"/>
          <w:szCs w:val="22"/>
        </w:rPr>
        <w:t>ask the Sponsor to amend the form to include a column for</w:t>
      </w:r>
      <w:r w:rsidR="004045CF" w:rsidRPr="003D2C3E">
        <w:rPr>
          <w:position w:val="6"/>
          <w:sz w:val="22"/>
          <w:szCs w:val="22"/>
        </w:rPr>
        <w:t xml:space="preserve"> </w:t>
      </w:r>
      <w:r w:rsidR="0041743E" w:rsidRPr="003D2C3E">
        <w:rPr>
          <w:position w:val="6"/>
          <w:sz w:val="22"/>
          <w:szCs w:val="22"/>
        </w:rPr>
        <w:t xml:space="preserve">the </w:t>
      </w:r>
      <w:r w:rsidR="004045CF" w:rsidRPr="003D2C3E">
        <w:rPr>
          <w:position w:val="6"/>
          <w:sz w:val="22"/>
          <w:szCs w:val="22"/>
        </w:rPr>
        <w:t xml:space="preserve">reason for return of each individual device on the log. </w:t>
      </w:r>
      <w:r w:rsidR="00652EE6" w:rsidRPr="003D2C3E">
        <w:rPr>
          <w:position w:val="6"/>
          <w:sz w:val="22"/>
          <w:szCs w:val="22"/>
        </w:rPr>
        <w:t xml:space="preserve">See regulation below. </w:t>
      </w:r>
    </w:p>
    <w:p w14:paraId="073596F7" w14:textId="3FF53FAE" w:rsidR="007D703F" w:rsidRPr="003D2C3E" w:rsidRDefault="00B41FCB" w:rsidP="00B41FCB">
      <w:pPr>
        <w:numPr>
          <w:ilvl w:val="0"/>
          <w:numId w:val="3"/>
        </w:numPr>
        <w:tabs>
          <w:tab w:val="left" w:pos="180"/>
        </w:tabs>
        <w:rPr>
          <w:position w:val="6"/>
          <w:sz w:val="22"/>
          <w:szCs w:val="22"/>
        </w:rPr>
      </w:pPr>
      <w:r w:rsidRPr="003D2C3E">
        <w:rPr>
          <w:position w:val="6"/>
          <w:sz w:val="22"/>
          <w:szCs w:val="22"/>
        </w:rPr>
        <w:t>File in an appropriate location to be easily accessible for monitoring visits, internal auditing</w:t>
      </w:r>
      <w:r w:rsidR="00D678CC" w:rsidRPr="003D2C3E">
        <w:rPr>
          <w:position w:val="6"/>
          <w:sz w:val="22"/>
          <w:szCs w:val="22"/>
        </w:rPr>
        <w:t>,</w:t>
      </w:r>
      <w:r w:rsidRPr="003D2C3E">
        <w:rPr>
          <w:position w:val="6"/>
          <w:sz w:val="22"/>
          <w:szCs w:val="22"/>
        </w:rPr>
        <w:t xml:space="preserve"> and </w:t>
      </w:r>
      <w:proofErr w:type="gramStart"/>
      <w:r w:rsidRPr="003D2C3E">
        <w:rPr>
          <w:position w:val="6"/>
          <w:sz w:val="22"/>
          <w:szCs w:val="22"/>
        </w:rPr>
        <w:t>in order to</w:t>
      </w:r>
      <w:proofErr w:type="gramEnd"/>
      <w:r w:rsidRPr="003D2C3E">
        <w:rPr>
          <w:position w:val="6"/>
          <w:sz w:val="22"/>
          <w:szCs w:val="22"/>
        </w:rPr>
        <w:t xml:space="preserve"> have complete study records. It is recommended to update this log using </w:t>
      </w:r>
      <w:r w:rsidR="00E32D52" w:rsidRPr="003D2C3E">
        <w:rPr>
          <w:position w:val="6"/>
          <w:sz w:val="22"/>
          <w:szCs w:val="22"/>
        </w:rPr>
        <w:t xml:space="preserve">as a word or </w:t>
      </w:r>
      <w:r w:rsidRPr="003D2C3E">
        <w:rPr>
          <w:position w:val="6"/>
          <w:sz w:val="22"/>
          <w:szCs w:val="22"/>
        </w:rPr>
        <w:t xml:space="preserve">an </w:t>
      </w:r>
      <w:r w:rsidR="00E371DC" w:rsidRPr="003D2C3E">
        <w:rPr>
          <w:position w:val="6"/>
          <w:sz w:val="22"/>
          <w:szCs w:val="22"/>
        </w:rPr>
        <w:t>E</w:t>
      </w:r>
      <w:r w:rsidRPr="003D2C3E">
        <w:rPr>
          <w:position w:val="6"/>
          <w:sz w:val="22"/>
          <w:szCs w:val="22"/>
        </w:rPr>
        <w:t xml:space="preserve">xcel spreadsheet. </w:t>
      </w:r>
    </w:p>
    <w:p w14:paraId="073596F8" w14:textId="23897696" w:rsidR="00B41FCB" w:rsidRPr="003D2C3E" w:rsidRDefault="007D703F" w:rsidP="00B41FCB">
      <w:pPr>
        <w:numPr>
          <w:ilvl w:val="0"/>
          <w:numId w:val="3"/>
        </w:numPr>
        <w:tabs>
          <w:tab w:val="left" w:pos="180"/>
        </w:tabs>
        <w:rPr>
          <w:position w:val="6"/>
          <w:sz w:val="22"/>
          <w:szCs w:val="22"/>
        </w:rPr>
      </w:pPr>
      <w:r w:rsidRPr="003D2C3E">
        <w:rPr>
          <w:position w:val="6"/>
          <w:sz w:val="22"/>
          <w:szCs w:val="22"/>
        </w:rPr>
        <w:t xml:space="preserve">If your study makes use of combination products (combination of drug or biologic and device), Research Pharmacy (RP) should be contacted and can </w:t>
      </w:r>
      <w:r w:rsidR="0019105C" w:rsidRPr="003D2C3E">
        <w:rPr>
          <w:position w:val="6"/>
          <w:sz w:val="22"/>
          <w:szCs w:val="22"/>
        </w:rPr>
        <w:t>help with product accountability</w:t>
      </w:r>
      <w:r w:rsidR="00E32D52" w:rsidRPr="003D2C3E">
        <w:rPr>
          <w:position w:val="6"/>
          <w:sz w:val="22"/>
          <w:szCs w:val="22"/>
        </w:rPr>
        <w:t>. However, the RP team will not manage the accountability for device only studies.</w:t>
      </w:r>
    </w:p>
    <w:p w14:paraId="073596F9" w14:textId="68AF39CB" w:rsidR="00B41FCB" w:rsidRDefault="00B41FCB" w:rsidP="00B41FCB">
      <w:pPr>
        <w:tabs>
          <w:tab w:val="left" w:pos="180"/>
        </w:tabs>
      </w:pPr>
    </w:p>
    <w:p w14:paraId="3E2B5275" w14:textId="1F3F675A" w:rsidR="00CB1F3F" w:rsidRPr="0032693A" w:rsidRDefault="00E32D52" w:rsidP="004D6C2A">
      <w:pPr>
        <w:tabs>
          <w:tab w:val="left" w:pos="180"/>
        </w:tabs>
        <w:rPr>
          <w:b/>
          <w:sz w:val="20"/>
          <w:szCs w:val="20"/>
        </w:rPr>
      </w:pPr>
      <w:r w:rsidRPr="003269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5975A" wp14:editId="641910F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086225" cy="65405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622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976D" w14:textId="77777777" w:rsidR="00B41FCB" w:rsidRPr="00E32D52" w:rsidRDefault="00B41FCB" w:rsidP="00B41FCB">
                            <w:pPr>
                              <w:pStyle w:val="Foo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32D5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Reference(s)</w:t>
                            </w:r>
                          </w:p>
                          <w:p w14:paraId="0735976E" w14:textId="77777777" w:rsidR="00303D44" w:rsidRPr="00E32D52" w:rsidRDefault="00303D44" w:rsidP="00303D44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 w:rsidRPr="00E32D52">
                              <w:rPr>
                                <w:sz w:val="18"/>
                                <w:szCs w:val="18"/>
                              </w:rPr>
                              <w:t>Device Accountability Recordkeeping requirement for FDA regulated devices: 21 CFR 812. 140(a)(2)</w:t>
                            </w:r>
                          </w:p>
                          <w:p w14:paraId="0735976F" w14:textId="77777777" w:rsidR="00303D44" w:rsidRPr="00E32D52" w:rsidRDefault="003D2C3E" w:rsidP="00303D44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303D44" w:rsidRPr="00E32D5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http://www.accessdata.fda.gov/scripts/cdrh/cfdocs/cfcfr/CFRSearch.cfm?fr=812.140</w:t>
                              </w:r>
                            </w:hyperlink>
                          </w:p>
                          <w:p w14:paraId="07359770" w14:textId="77777777" w:rsidR="00303D44" w:rsidRDefault="00303D44" w:rsidP="00303D44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59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55pt;margin-top:.3pt;width:321.75pt;height:51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">
                <v:path arrowok="t"/>
                <v:textbox>
                  <w:txbxContent>
                    <w:p w14:paraId="0735976D" w14:textId="77777777" w:rsidR="00B41FCB" w:rsidRPr="00E32D52" w:rsidRDefault="00B41FCB" w:rsidP="00B41FCB">
                      <w:pPr>
                        <w:pStyle w:val="Foo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32D52">
                        <w:rPr>
                          <w:b/>
                          <w:sz w:val="18"/>
                          <w:szCs w:val="18"/>
                          <w:u w:val="single"/>
                        </w:rPr>
                        <w:t>Reference(s)</w:t>
                      </w:r>
                    </w:p>
                    <w:p w14:paraId="0735976E" w14:textId="77777777" w:rsidR="00303D44" w:rsidRPr="00E32D52" w:rsidRDefault="00303D44" w:rsidP="00303D44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 w:rsidRPr="00E32D52">
                        <w:rPr>
                          <w:sz w:val="18"/>
                          <w:szCs w:val="18"/>
                        </w:rPr>
                        <w:t>Device Accountability Recordkeeping requirement for FDA regulated devices: 21 CFR 812. 140(a)(2)</w:t>
                      </w:r>
                    </w:p>
                    <w:p w14:paraId="0735976F" w14:textId="77777777" w:rsidR="00303D44" w:rsidRPr="00E32D52" w:rsidRDefault="003D2C3E" w:rsidP="00303D44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303D44" w:rsidRPr="00E32D52">
                          <w:rPr>
                            <w:rStyle w:val="Hyperlink"/>
                            <w:sz w:val="18"/>
                            <w:szCs w:val="18"/>
                          </w:rPr>
                          <w:t>http://www.accessdata.fda.gov/scripts/cdrh/cfdocs/cfcfr/CFRSearch.cfm?fr=812.140</w:t>
                        </w:r>
                      </w:hyperlink>
                    </w:p>
                    <w:p w14:paraId="07359770" w14:textId="77777777" w:rsidR="00303D44" w:rsidRDefault="00303D44" w:rsidP="00303D44">
                      <w:pPr>
                        <w:pStyle w:val="Foo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FCB" w:rsidRPr="0032693A">
        <w:rPr>
          <w:b/>
          <w:sz w:val="20"/>
          <w:szCs w:val="20"/>
        </w:rPr>
        <w:t>Template History:</w:t>
      </w:r>
      <w:r w:rsidR="005A04F5" w:rsidRPr="0032693A">
        <w:rPr>
          <w:b/>
          <w:sz w:val="20"/>
          <w:szCs w:val="20"/>
        </w:rPr>
        <w:t xml:space="preserve">  </w:t>
      </w:r>
    </w:p>
    <w:p w14:paraId="5DAEE1C4" w14:textId="77777777" w:rsidR="00CB1F3F" w:rsidRPr="0032693A" w:rsidRDefault="00B92C63" w:rsidP="004D6C2A">
      <w:pPr>
        <w:tabs>
          <w:tab w:val="left" w:pos="180"/>
        </w:tabs>
        <w:rPr>
          <w:b/>
          <w:sz w:val="20"/>
          <w:szCs w:val="20"/>
        </w:rPr>
      </w:pPr>
      <w:r w:rsidRPr="0032693A">
        <w:rPr>
          <w:b/>
          <w:sz w:val="20"/>
          <w:szCs w:val="20"/>
        </w:rPr>
        <w:t>Last updated</w:t>
      </w:r>
      <w:r w:rsidRPr="0032693A">
        <w:rPr>
          <w:sz w:val="20"/>
          <w:szCs w:val="20"/>
        </w:rPr>
        <w:t xml:space="preserve">: </w:t>
      </w:r>
      <w:r w:rsidR="00C71515" w:rsidRPr="0032693A">
        <w:rPr>
          <w:sz w:val="20"/>
          <w:szCs w:val="20"/>
        </w:rPr>
        <w:t>5/11/2023</w:t>
      </w:r>
      <w:r w:rsidR="005A04F5" w:rsidRPr="0032693A">
        <w:rPr>
          <w:b/>
          <w:sz w:val="20"/>
          <w:szCs w:val="20"/>
        </w:rPr>
        <w:t xml:space="preserve">  </w:t>
      </w:r>
    </w:p>
    <w:p w14:paraId="073596FD" w14:textId="0BF645B5" w:rsidR="00B41FCB" w:rsidRDefault="00B41FCB" w:rsidP="0032693A">
      <w:pPr>
        <w:tabs>
          <w:tab w:val="left" w:pos="180"/>
        </w:tabs>
        <w:rPr>
          <w:sz w:val="20"/>
          <w:szCs w:val="20"/>
        </w:rPr>
      </w:pPr>
      <w:r w:rsidRPr="0032693A">
        <w:rPr>
          <w:b/>
          <w:sz w:val="20"/>
          <w:szCs w:val="20"/>
        </w:rPr>
        <w:t>Version</w:t>
      </w:r>
      <w:r w:rsidRPr="0032693A">
        <w:rPr>
          <w:sz w:val="20"/>
          <w:szCs w:val="20"/>
        </w:rPr>
        <w:t xml:space="preserve"> 1</w:t>
      </w:r>
      <w:r w:rsidR="00B92C63" w:rsidRPr="0032693A">
        <w:rPr>
          <w:sz w:val="20"/>
          <w:szCs w:val="20"/>
        </w:rPr>
        <w:t>.</w:t>
      </w:r>
      <w:r w:rsidR="00CB1F3F">
        <w:rPr>
          <w:sz w:val="20"/>
          <w:szCs w:val="20"/>
        </w:rPr>
        <w:t>4</w:t>
      </w:r>
      <w:r w:rsidR="00CB1F3F" w:rsidRPr="0032693A">
        <w:rPr>
          <w:sz w:val="20"/>
          <w:szCs w:val="20"/>
        </w:rPr>
        <w:t xml:space="preserve"> </w:t>
      </w:r>
    </w:p>
    <w:p w14:paraId="12F09C31" w14:textId="77777777" w:rsidR="000E4056" w:rsidRPr="0032693A" w:rsidRDefault="000E4056" w:rsidP="0032693A">
      <w:pPr>
        <w:tabs>
          <w:tab w:val="left" w:pos="180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160"/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0"/>
        <w:gridCol w:w="7320"/>
      </w:tblGrid>
      <w:tr w:rsidR="002B4DE9" w14:paraId="3C3F7A37" w14:textId="77777777" w:rsidTr="002B4DE9">
        <w:trPr>
          <w:trHeight w:val="474"/>
        </w:trPr>
        <w:tc>
          <w:tcPr>
            <w:tcW w:w="7320" w:type="dxa"/>
            <w:shd w:val="clear" w:color="auto" w:fill="auto"/>
          </w:tcPr>
          <w:p w14:paraId="74E63C3C" w14:textId="77777777" w:rsidR="002B4DE9" w:rsidRPr="00637D6A" w:rsidRDefault="002B4DE9" w:rsidP="002B4DE9">
            <w:pPr>
              <w:rPr>
                <w:b/>
              </w:rPr>
            </w:pPr>
            <w:r w:rsidRPr="00637D6A">
              <w:rPr>
                <w:b/>
              </w:rPr>
              <w:t xml:space="preserve">Study Name: </w:t>
            </w:r>
          </w:p>
        </w:tc>
        <w:tc>
          <w:tcPr>
            <w:tcW w:w="7320" w:type="dxa"/>
            <w:shd w:val="clear" w:color="auto" w:fill="auto"/>
          </w:tcPr>
          <w:p w14:paraId="3FA1C641" w14:textId="77777777" w:rsidR="002B4DE9" w:rsidRPr="00637D6A" w:rsidRDefault="002B4DE9" w:rsidP="002B4DE9">
            <w:pPr>
              <w:rPr>
                <w:b/>
              </w:rPr>
            </w:pPr>
            <w:r w:rsidRPr="00637D6A">
              <w:rPr>
                <w:b/>
              </w:rPr>
              <w:t>IRB HUM #:</w:t>
            </w:r>
          </w:p>
        </w:tc>
      </w:tr>
      <w:tr w:rsidR="002B4DE9" w14:paraId="23927874" w14:textId="77777777" w:rsidTr="002B4DE9">
        <w:trPr>
          <w:trHeight w:val="474"/>
        </w:trPr>
        <w:tc>
          <w:tcPr>
            <w:tcW w:w="7320" w:type="dxa"/>
            <w:shd w:val="clear" w:color="auto" w:fill="auto"/>
          </w:tcPr>
          <w:p w14:paraId="6A405836" w14:textId="483A21FA" w:rsidR="002B4DE9" w:rsidRPr="00637D6A" w:rsidRDefault="002B4DE9" w:rsidP="002B4DE9">
            <w:pPr>
              <w:rPr>
                <w:b/>
              </w:rPr>
            </w:pPr>
            <w:r w:rsidRPr="00637D6A">
              <w:rPr>
                <w:b/>
              </w:rPr>
              <w:t xml:space="preserve">Principal Investigator: </w:t>
            </w:r>
          </w:p>
        </w:tc>
        <w:tc>
          <w:tcPr>
            <w:tcW w:w="7320" w:type="dxa"/>
            <w:shd w:val="clear" w:color="auto" w:fill="auto"/>
          </w:tcPr>
          <w:p w14:paraId="4184ED5A" w14:textId="57B6A520" w:rsidR="002B4DE9" w:rsidRPr="00637D6A" w:rsidRDefault="00B05314" w:rsidP="002B4DE9">
            <w:pPr>
              <w:rPr>
                <w:b/>
              </w:rPr>
            </w:pPr>
            <w:r>
              <w:rPr>
                <w:b/>
              </w:rPr>
              <w:t xml:space="preserve">Location of site:  </w:t>
            </w:r>
          </w:p>
        </w:tc>
      </w:tr>
      <w:tr w:rsidR="002B4DE9" w14:paraId="5190B968" w14:textId="77777777" w:rsidTr="002B4DE9">
        <w:trPr>
          <w:trHeight w:val="474"/>
        </w:trPr>
        <w:tc>
          <w:tcPr>
            <w:tcW w:w="7320" w:type="dxa"/>
            <w:shd w:val="clear" w:color="auto" w:fill="auto"/>
          </w:tcPr>
          <w:p w14:paraId="4523BD0D" w14:textId="77777777" w:rsidR="002B4DE9" w:rsidRPr="00637D6A" w:rsidRDefault="002B4DE9" w:rsidP="002B4DE9">
            <w:pPr>
              <w:rPr>
                <w:b/>
              </w:rPr>
            </w:pPr>
            <w:r w:rsidRPr="00637D6A">
              <w:rPr>
                <w:b/>
              </w:rPr>
              <w:t xml:space="preserve">Name of Study Device or Device Component:  </w:t>
            </w:r>
          </w:p>
        </w:tc>
        <w:tc>
          <w:tcPr>
            <w:tcW w:w="7320" w:type="dxa"/>
            <w:shd w:val="clear" w:color="auto" w:fill="auto"/>
          </w:tcPr>
          <w:p w14:paraId="07187D6F" w14:textId="77777777" w:rsidR="002B4DE9" w:rsidRPr="00637D6A" w:rsidRDefault="002B4DE9" w:rsidP="002B4DE9">
            <w:pPr>
              <w:rPr>
                <w:b/>
              </w:rPr>
            </w:pPr>
            <w:r w:rsidRPr="00637D6A">
              <w:rPr>
                <w:b/>
              </w:rPr>
              <w:t xml:space="preserve">Storage Location of Study Device: </w:t>
            </w:r>
          </w:p>
        </w:tc>
      </w:tr>
    </w:tbl>
    <w:p w14:paraId="073596FE" w14:textId="77777777" w:rsidR="00B41FCB" w:rsidRDefault="00B41FCB" w:rsidP="00D50346"/>
    <w:tbl>
      <w:tblPr>
        <w:tblpPr w:leftFromText="180" w:rightFromText="180" w:vertAnchor="text" w:horzAnchor="margin" w:tblpX="-365" w:tblpY="47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983"/>
        <w:gridCol w:w="1075"/>
        <w:gridCol w:w="1136"/>
        <w:gridCol w:w="1212"/>
        <w:gridCol w:w="950"/>
        <w:gridCol w:w="1183"/>
        <w:gridCol w:w="1592"/>
        <w:gridCol w:w="1139"/>
        <w:gridCol w:w="2114"/>
        <w:gridCol w:w="1141"/>
        <w:gridCol w:w="1479"/>
      </w:tblGrid>
      <w:tr w:rsidR="00C43DCE" w:rsidRPr="00C12399" w14:paraId="6D24600E" w14:textId="77777777" w:rsidTr="00354BC9">
        <w:trPr>
          <w:trHeight w:val="557"/>
        </w:trPr>
        <w:tc>
          <w:tcPr>
            <w:tcW w:w="4395" w:type="dxa"/>
            <w:gridSpan w:val="4"/>
            <w:vAlign w:val="center"/>
          </w:tcPr>
          <w:p w14:paraId="0D5EA8FF" w14:textId="77777777" w:rsidR="002B4DE9" w:rsidRPr="00435437" w:rsidRDefault="002B4DE9" w:rsidP="002B4DE9">
            <w:pPr>
              <w:jc w:val="center"/>
              <w:rPr>
                <w:b/>
                <w:bCs/>
                <w:sz w:val="28"/>
                <w:szCs w:val="28"/>
              </w:rPr>
            </w:pPr>
            <w:r w:rsidRPr="00435437">
              <w:rPr>
                <w:b/>
                <w:bCs/>
                <w:sz w:val="28"/>
                <w:szCs w:val="28"/>
              </w:rPr>
              <w:t>Device Receipt</w:t>
            </w:r>
          </w:p>
        </w:tc>
        <w:tc>
          <w:tcPr>
            <w:tcW w:w="3345" w:type="dxa"/>
            <w:gridSpan w:val="3"/>
            <w:vAlign w:val="center"/>
          </w:tcPr>
          <w:p w14:paraId="0385FEDB" w14:textId="77777777" w:rsidR="002B4DE9" w:rsidRPr="00435437" w:rsidRDefault="002B4DE9" w:rsidP="002B4DE9">
            <w:pPr>
              <w:jc w:val="center"/>
              <w:rPr>
                <w:b/>
                <w:bCs/>
                <w:sz w:val="28"/>
                <w:szCs w:val="28"/>
              </w:rPr>
            </w:pPr>
            <w:r w:rsidRPr="00435437">
              <w:rPr>
                <w:b/>
                <w:bCs/>
                <w:sz w:val="28"/>
                <w:szCs w:val="28"/>
              </w:rPr>
              <w:t>Device Use</w:t>
            </w:r>
          </w:p>
        </w:tc>
        <w:tc>
          <w:tcPr>
            <w:tcW w:w="7465" w:type="dxa"/>
            <w:gridSpan w:val="5"/>
            <w:vAlign w:val="center"/>
          </w:tcPr>
          <w:p w14:paraId="468EBE39" w14:textId="714F824D" w:rsidR="002B4DE9" w:rsidRPr="00435437" w:rsidRDefault="002B4DE9" w:rsidP="002B4DE9">
            <w:pPr>
              <w:jc w:val="center"/>
              <w:rPr>
                <w:b/>
                <w:bCs/>
                <w:sz w:val="28"/>
                <w:szCs w:val="28"/>
              </w:rPr>
            </w:pPr>
            <w:r w:rsidRPr="00435437">
              <w:rPr>
                <w:b/>
                <w:bCs/>
                <w:sz w:val="28"/>
                <w:szCs w:val="28"/>
              </w:rPr>
              <w:t xml:space="preserve">Device </w:t>
            </w:r>
            <w:proofErr w:type="spellStart"/>
            <w:r w:rsidRPr="00435437">
              <w:rPr>
                <w:b/>
                <w:bCs/>
                <w:sz w:val="28"/>
                <w:szCs w:val="28"/>
              </w:rPr>
              <w:t>Dispositon</w:t>
            </w:r>
            <w:proofErr w:type="spellEnd"/>
            <w:r w:rsidRPr="0043543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43DCE" w:rsidRPr="00C12399" w14:paraId="58EC4F12" w14:textId="77777777" w:rsidTr="00354BC9">
        <w:trPr>
          <w:trHeight w:val="557"/>
        </w:trPr>
        <w:tc>
          <w:tcPr>
            <w:tcW w:w="1201" w:type="dxa"/>
            <w:vAlign w:val="center"/>
          </w:tcPr>
          <w:p w14:paraId="2785E0A3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Study     Device ID/</w:t>
            </w:r>
          </w:p>
          <w:p w14:paraId="5607A840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Lot #</w:t>
            </w:r>
          </w:p>
          <w:p w14:paraId="7ECE93AF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604AB1E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Date</w:t>
            </w:r>
          </w:p>
          <w:p w14:paraId="0C257232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Received</w:t>
            </w:r>
          </w:p>
        </w:tc>
        <w:tc>
          <w:tcPr>
            <w:tcW w:w="1075" w:type="dxa"/>
            <w:vAlign w:val="center"/>
          </w:tcPr>
          <w:p w14:paraId="139AA8E8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Initials of staff person who “received” device</w:t>
            </w:r>
          </w:p>
        </w:tc>
        <w:tc>
          <w:tcPr>
            <w:tcW w:w="1136" w:type="dxa"/>
            <w:vAlign w:val="center"/>
          </w:tcPr>
          <w:p w14:paraId="2F4E7D5C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Device expiration Date</w:t>
            </w:r>
          </w:p>
        </w:tc>
        <w:tc>
          <w:tcPr>
            <w:tcW w:w="1212" w:type="dxa"/>
            <w:vAlign w:val="center"/>
          </w:tcPr>
          <w:p w14:paraId="712C0B49" w14:textId="1E2FC1BF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ID # and/or initials of  subject receiving device</w:t>
            </w:r>
          </w:p>
        </w:tc>
        <w:tc>
          <w:tcPr>
            <w:tcW w:w="950" w:type="dxa"/>
            <w:vAlign w:val="center"/>
          </w:tcPr>
          <w:p w14:paraId="41B9D9B1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Dispense Date</w:t>
            </w:r>
          </w:p>
        </w:tc>
        <w:tc>
          <w:tcPr>
            <w:tcW w:w="1183" w:type="dxa"/>
            <w:vAlign w:val="center"/>
          </w:tcPr>
          <w:p w14:paraId="11E143FB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Dispensed by</w:t>
            </w:r>
          </w:p>
          <w:p w14:paraId="09F99E26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(</w:t>
            </w:r>
            <w:proofErr w:type="gramStart"/>
            <w:r w:rsidRPr="001C5411">
              <w:rPr>
                <w:sz w:val="20"/>
                <w:szCs w:val="20"/>
              </w:rPr>
              <w:t>staff</w:t>
            </w:r>
            <w:proofErr w:type="gramEnd"/>
            <w:r w:rsidRPr="001C5411">
              <w:rPr>
                <w:sz w:val="20"/>
                <w:szCs w:val="20"/>
              </w:rPr>
              <w:t xml:space="preserve"> initials)</w:t>
            </w:r>
          </w:p>
        </w:tc>
        <w:tc>
          <w:tcPr>
            <w:tcW w:w="1592" w:type="dxa"/>
            <w:vAlign w:val="center"/>
          </w:tcPr>
          <w:p w14:paraId="4834C07E" w14:textId="2BAC6935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Device Final Disposition</w:t>
            </w:r>
          </w:p>
          <w:p w14:paraId="2AC96D74" w14:textId="2615F1B6" w:rsidR="002B4DE9" w:rsidRPr="005626C4" w:rsidRDefault="002B4DE9" w:rsidP="002B4DE9">
            <w:pPr>
              <w:tabs>
                <w:tab w:val="left" w:pos="228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5626C4">
              <w:rPr>
                <w:sz w:val="16"/>
                <w:szCs w:val="16"/>
              </w:rPr>
              <w:t>RET=Returned</w:t>
            </w:r>
            <w:r w:rsidRPr="005626C4">
              <w:rPr>
                <w:sz w:val="16"/>
                <w:szCs w:val="16"/>
              </w:rPr>
              <w:br/>
              <w:t>DES=Destroyed</w:t>
            </w:r>
            <w:r w:rsidRPr="005626C4">
              <w:rPr>
                <w:sz w:val="16"/>
                <w:szCs w:val="16"/>
              </w:rPr>
              <w:br/>
            </w:r>
          </w:p>
          <w:p w14:paraId="0C78C027" w14:textId="77777777" w:rsidR="002B4DE9" w:rsidRPr="005626C4" w:rsidRDefault="002B4DE9" w:rsidP="002B4DE9">
            <w:pPr>
              <w:tabs>
                <w:tab w:val="left" w:pos="228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5626C4">
              <w:rPr>
                <w:sz w:val="16"/>
                <w:szCs w:val="16"/>
              </w:rPr>
              <w:t>LOS=Lost</w:t>
            </w:r>
          </w:p>
          <w:p w14:paraId="0F7056D0" w14:textId="1B6AC687" w:rsidR="002B4DE9" w:rsidRPr="005626C4" w:rsidRDefault="002B4DE9" w:rsidP="002B4DE9">
            <w:pPr>
              <w:tabs>
                <w:tab w:val="left" w:pos="228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5626C4">
              <w:rPr>
                <w:sz w:val="16"/>
                <w:szCs w:val="16"/>
              </w:rPr>
              <w:t>OTH= Other</w:t>
            </w:r>
            <w:r w:rsidR="00AF368E">
              <w:rPr>
                <w:sz w:val="16"/>
                <w:szCs w:val="16"/>
              </w:rPr>
              <w:t xml:space="preserve"> (example implanted, or </w:t>
            </w:r>
            <w:r w:rsidR="00075F9F">
              <w:rPr>
                <w:sz w:val="16"/>
                <w:szCs w:val="16"/>
              </w:rPr>
              <w:t>keep device</w:t>
            </w:r>
            <w:r w:rsidR="00AF368E">
              <w:rPr>
                <w:sz w:val="16"/>
                <w:szCs w:val="16"/>
              </w:rPr>
              <w:t>)</w:t>
            </w:r>
          </w:p>
          <w:p w14:paraId="63BF1758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5626C4">
              <w:rPr>
                <w:sz w:val="14"/>
                <w:szCs w:val="16"/>
              </w:rPr>
              <w:t>(</w:t>
            </w:r>
            <w:proofErr w:type="gramStart"/>
            <w:r w:rsidRPr="005626C4">
              <w:rPr>
                <w:sz w:val="14"/>
                <w:szCs w:val="16"/>
              </w:rPr>
              <w:t>must</w:t>
            </w:r>
            <w:proofErr w:type="gramEnd"/>
            <w:r w:rsidRPr="005626C4">
              <w:rPr>
                <w:sz w:val="14"/>
                <w:szCs w:val="16"/>
              </w:rPr>
              <w:t xml:space="preserve"> comment)</w:t>
            </w:r>
          </w:p>
        </w:tc>
        <w:tc>
          <w:tcPr>
            <w:tcW w:w="1139" w:type="dxa"/>
            <w:vAlign w:val="center"/>
          </w:tcPr>
          <w:p w14:paraId="34EF6422" w14:textId="35742CAE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Disposition Date</w:t>
            </w:r>
            <w:r w:rsidR="004E5235">
              <w:rPr>
                <w:sz w:val="20"/>
                <w:szCs w:val="20"/>
              </w:rPr>
              <w:t xml:space="preserve"> </w:t>
            </w:r>
            <w:r w:rsidR="004E5235" w:rsidRPr="00354BC9">
              <w:rPr>
                <w:sz w:val="16"/>
                <w:szCs w:val="16"/>
              </w:rPr>
              <w:t xml:space="preserve">(if </w:t>
            </w:r>
            <w:r w:rsidR="00C43DCE" w:rsidRPr="00354BC9">
              <w:rPr>
                <w:sz w:val="16"/>
                <w:szCs w:val="16"/>
              </w:rPr>
              <w:t>not permanently implanted into participant)</w:t>
            </w:r>
          </w:p>
        </w:tc>
        <w:tc>
          <w:tcPr>
            <w:tcW w:w="2114" w:type="dxa"/>
            <w:vAlign w:val="center"/>
          </w:tcPr>
          <w:p w14:paraId="5EE14C09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Comments**</w:t>
            </w:r>
          </w:p>
          <w:p w14:paraId="042ECD64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 xml:space="preserve">Be sure to include Reason for </w:t>
            </w:r>
            <w:proofErr w:type="gramStart"/>
            <w:r w:rsidRPr="001C5411">
              <w:rPr>
                <w:sz w:val="20"/>
                <w:szCs w:val="20"/>
              </w:rPr>
              <w:t>Return, if</w:t>
            </w:r>
            <w:proofErr w:type="gramEnd"/>
            <w:r w:rsidRPr="001C5411">
              <w:rPr>
                <w:sz w:val="20"/>
                <w:szCs w:val="20"/>
              </w:rPr>
              <w:t xml:space="preserve"> device is returned</w:t>
            </w:r>
          </w:p>
          <w:p w14:paraId="128A19D2" w14:textId="2C718E09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5626C4">
              <w:rPr>
                <w:sz w:val="16"/>
                <w:szCs w:val="20"/>
              </w:rPr>
              <w:t>(</w:t>
            </w:r>
            <w:proofErr w:type="spellStart"/>
            <w:r w:rsidR="004C01F4">
              <w:rPr>
                <w:sz w:val="16"/>
                <w:szCs w:val="20"/>
              </w:rPr>
              <w:t>e.g.</w:t>
            </w:r>
            <w:r w:rsidRPr="005626C4">
              <w:rPr>
                <w:sz w:val="16"/>
                <w:szCs w:val="20"/>
              </w:rPr>
              <w:t>subject</w:t>
            </w:r>
            <w:proofErr w:type="spellEnd"/>
            <w:r w:rsidRPr="005626C4">
              <w:rPr>
                <w:sz w:val="16"/>
                <w:szCs w:val="20"/>
              </w:rPr>
              <w:t xml:space="preserve"> completed study, withdrew, lost-to-f/u, expired / device damaged, not functioning, or recalled)</w:t>
            </w:r>
          </w:p>
        </w:tc>
        <w:tc>
          <w:tcPr>
            <w:tcW w:w="1141" w:type="dxa"/>
            <w:vAlign w:val="center"/>
          </w:tcPr>
          <w:p w14:paraId="570D525F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Tracking or Shipping Number if Returned</w:t>
            </w:r>
          </w:p>
        </w:tc>
        <w:tc>
          <w:tcPr>
            <w:tcW w:w="1479" w:type="dxa"/>
            <w:vAlign w:val="center"/>
          </w:tcPr>
          <w:p w14:paraId="351DF27C" w14:textId="77777777" w:rsidR="002B4DE9" w:rsidRPr="001C5411" w:rsidRDefault="002B4DE9" w:rsidP="002B4DE9">
            <w:pPr>
              <w:jc w:val="center"/>
              <w:rPr>
                <w:sz w:val="20"/>
                <w:szCs w:val="20"/>
              </w:rPr>
            </w:pPr>
            <w:r w:rsidRPr="001C5411">
              <w:rPr>
                <w:sz w:val="20"/>
                <w:szCs w:val="20"/>
              </w:rPr>
              <w:t>Initials of person who “Disposed” of device</w:t>
            </w:r>
          </w:p>
        </w:tc>
      </w:tr>
      <w:tr w:rsidR="00C43DCE" w:rsidRPr="00C12399" w14:paraId="61C37039" w14:textId="77777777" w:rsidTr="00354BC9">
        <w:trPr>
          <w:trHeight w:val="557"/>
        </w:trPr>
        <w:tc>
          <w:tcPr>
            <w:tcW w:w="1201" w:type="dxa"/>
          </w:tcPr>
          <w:p w14:paraId="7CA23F13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75ABE6D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6F48459E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2A3BF80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1EF66A24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E52BC58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771070EE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4CC94921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61075BC4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725853CE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4193EB5D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2B92D6B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</w:tr>
      <w:tr w:rsidR="00C43DCE" w:rsidRPr="00C12399" w14:paraId="3F3FEDD3" w14:textId="77777777" w:rsidTr="00354BC9">
        <w:trPr>
          <w:trHeight w:val="530"/>
        </w:trPr>
        <w:tc>
          <w:tcPr>
            <w:tcW w:w="1201" w:type="dxa"/>
          </w:tcPr>
          <w:p w14:paraId="0D2E0B81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3A7C13C7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50F90CF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1333509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248659F6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135F4FB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1E041285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1D47457F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241D00F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41D7AEC2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0A58241E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726E4BFE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</w:tr>
      <w:tr w:rsidR="00C43DCE" w:rsidRPr="00C12399" w14:paraId="0D16CC5A" w14:textId="77777777" w:rsidTr="00354BC9">
        <w:trPr>
          <w:trHeight w:val="530"/>
        </w:trPr>
        <w:tc>
          <w:tcPr>
            <w:tcW w:w="1201" w:type="dxa"/>
          </w:tcPr>
          <w:p w14:paraId="489FB420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31CDFA8E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611E5A3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7A38611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175B0A94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1AB17F6C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67219CB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02544622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76134178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5BC37E7F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75D8C040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17544998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</w:tr>
      <w:tr w:rsidR="00C43DCE" w:rsidRPr="00C12399" w14:paraId="5D2EDE87" w14:textId="77777777" w:rsidTr="00354BC9">
        <w:trPr>
          <w:trHeight w:val="530"/>
        </w:trPr>
        <w:tc>
          <w:tcPr>
            <w:tcW w:w="1201" w:type="dxa"/>
          </w:tcPr>
          <w:p w14:paraId="3E4D14EC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2E286F23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603C5D8A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6DD7072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782F7BCF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0ADAF75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3230EDB4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1A1BCFD6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3800F61F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17EED1A4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3FED33E8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09ED0F05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</w:tr>
      <w:tr w:rsidR="00C43DCE" w:rsidRPr="00C12399" w14:paraId="3902A599" w14:textId="77777777" w:rsidTr="00354BC9">
        <w:trPr>
          <w:trHeight w:val="530"/>
        </w:trPr>
        <w:tc>
          <w:tcPr>
            <w:tcW w:w="1201" w:type="dxa"/>
          </w:tcPr>
          <w:p w14:paraId="6F6B8F77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0C6BC165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1CE6E83B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167DD2C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689CD499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394D5D6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5FDC4DEE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21A67F7A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0B7520E6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277BC629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526DEBFC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E02FB43" w14:textId="77777777" w:rsidR="002B4DE9" w:rsidRPr="00C12399" w:rsidRDefault="002B4DE9" w:rsidP="002B4D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35970B" w14:textId="473B7BDA" w:rsidR="000640B1" w:rsidRPr="00024571" w:rsidRDefault="002B4DE9" w:rsidP="00354BC9">
      <w:pPr>
        <w:rPr>
          <w:sz w:val="20"/>
          <w:szCs w:val="20"/>
        </w:rPr>
      </w:pPr>
      <w:r w:rsidRPr="00354BC9">
        <w:rPr>
          <w:sz w:val="22"/>
          <w:szCs w:val="22"/>
        </w:rPr>
        <w:t xml:space="preserve">**Please include any malfunctions, device failure, disposition of unused devices (returned to </w:t>
      </w:r>
      <w:proofErr w:type="spellStart"/>
      <w:r w:rsidR="00E215F6">
        <w:rPr>
          <w:sz w:val="22"/>
          <w:szCs w:val="22"/>
        </w:rPr>
        <w:t>manufaturer</w:t>
      </w:r>
      <w:proofErr w:type="spellEnd"/>
      <w:r w:rsidRPr="00354BC9">
        <w:rPr>
          <w:sz w:val="22"/>
          <w:szCs w:val="22"/>
        </w:rPr>
        <w:t>/destroyed), or any other pertinent information concerning  device.</w:t>
      </w:r>
    </w:p>
    <w:p w14:paraId="07359757" w14:textId="25DA76C0" w:rsidR="000640B1" w:rsidRPr="00024571" w:rsidRDefault="00E371DC" w:rsidP="007F5AD3">
      <w:pPr>
        <w:pStyle w:val="Foo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640B1" w:rsidRPr="00024571" w:rsidSect="00E371DC">
      <w:headerReference w:type="default" r:id="rId14"/>
      <w:footerReference w:type="default" r:id="rId15"/>
      <w:headerReference w:type="first" r:id="rId16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0694" w14:textId="77777777" w:rsidR="00704D9F" w:rsidRDefault="00704D9F">
      <w:r>
        <w:separator/>
      </w:r>
    </w:p>
  </w:endnote>
  <w:endnote w:type="continuationSeparator" w:id="0">
    <w:p w14:paraId="0E865543" w14:textId="77777777" w:rsidR="00704D9F" w:rsidRDefault="0070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9763" w14:textId="77777777" w:rsidR="00BE1CE0" w:rsidRDefault="00BE1CE0">
    <w:pPr>
      <w:pStyle w:val="Footer"/>
    </w:pPr>
    <w:r>
      <w:tab/>
    </w:r>
    <w:r>
      <w:tab/>
    </w:r>
    <w:r>
      <w:tab/>
    </w:r>
    <w:r>
      <w:tab/>
    </w:r>
  </w:p>
  <w:p w14:paraId="07359764" w14:textId="77777777" w:rsidR="002D1EDB" w:rsidRPr="002D1EDB" w:rsidRDefault="002D1EDB" w:rsidP="002D1EDB">
    <w:pPr>
      <w:pStyle w:val="Footer"/>
      <w:jc w:val="both"/>
      <w:rPr>
        <w:color w:val="000000"/>
        <w:sz w:val="20"/>
        <w:szCs w:val="20"/>
      </w:rPr>
    </w:pPr>
    <w:r w:rsidRPr="002D1EDB">
      <w:rPr>
        <w:color w:val="000000"/>
        <w:sz w:val="20"/>
        <w:szCs w:val="20"/>
      </w:rPr>
      <w:t>This template may be altered to meet study specific requirements; update versions as needed</w:t>
    </w:r>
  </w:p>
  <w:p w14:paraId="07359765" w14:textId="77777777" w:rsidR="002D1EDB" w:rsidRPr="00CE7B1C" w:rsidRDefault="002D1EDB" w:rsidP="002D1EDB">
    <w:pPr>
      <w:pStyle w:val="Footer"/>
      <w:rPr>
        <w:sz w:val="20"/>
        <w:szCs w:val="20"/>
      </w:rPr>
    </w:pPr>
    <w:r>
      <w:rPr>
        <w:sz w:val="20"/>
        <w:szCs w:val="20"/>
      </w:rPr>
      <w:t>Last Updated:  MM/DD/YYYY</w:t>
    </w:r>
  </w:p>
  <w:p w14:paraId="07359766" w14:textId="77777777" w:rsidR="00E371DC" w:rsidRPr="007F5AD3" w:rsidRDefault="002D1EDB">
    <w:pPr>
      <w:pStyle w:val="Footer"/>
      <w:rPr>
        <w:u w:val="single"/>
      </w:rPr>
    </w:pPr>
    <w:r>
      <w:rPr>
        <w:sz w:val="20"/>
        <w:szCs w:val="20"/>
      </w:rPr>
      <w:t xml:space="preserve">Version: </w:t>
    </w:r>
    <w:r w:rsidR="00825CBA">
      <w:tab/>
    </w:r>
    <w:r w:rsidR="00825CBA">
      <w:tab/>
    </w:r>
    <w:r w:rsidR="00825CBA">
      <w:tab/>
    </w:r>
    <w:r w:rsidR="00825CBA">
      <w:tab/>
    </w:r>
    <w:r w:rsidR="00E71DE6">
      <w:tab/>
    </w:r>
    <w:r w:rsidR="00E71DE6">
      <w:tab/>
    </w:r>
    <w:r w:rsidR="00825CBA" w:rsidRPr="00E71DE6">
      <w:rPr>
        <w:sz w:val="20"/>
        <w:szCs w:val="20"/>
      </w:rPr>
      <w:t xml:space="preserve">Page </w:t>
    </w:r>
    <w:r w:rsidR="00825CBA" w:rsidRPr="00E71DE6">
      <w:rPr>
        <w:sz w:val="20"/>
        <w:szCs w:val="20"/>
        <w:u w:val="single"/>
      </w:rPr>
      <w:tab/>
    </w:r>
    <w:r w:rsidR="00825CBA" w:rsidRPr="00E71DE6">
      <w:rPr>
        <w:sz w:val="20"/>
        <w:szCs w:val="20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ABC1" w14:textId="77777777" w:rsidR="00704D9F" w:rsidRDefault="00704D9F">
      <w:r>
        <w:separator/>
      </w:r>
    </w:p>
  </w:footnote>
  <w:footnote w:type="continuationSeparator" w:id="0">
    <w:p w14:paraId="4C0DBF1B" w14:textId="77777777" w:rsidR="00704D9F" w:rsidRDefault="0070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9760" w14:textId="77777777" w:rsidR="00D50346" w:rsidRDefault="00D50346" w:rsidP="00D50346">
    <w:pPr>
      <w:pStyle w:val="Header"/>
      <w:tabs>
        <w:tab w:val="left" w:pos="4320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 wp14:anchorId="07359769" wp14:editId="0735976A">
          <wp:simplePos x="0" y="0"/>
          <wp:positionH relativeFrom="margin">
            <wp:posOffset>0</wp:posOffset>
          </wp:positionH>
          <wp:positionV relativeFrom="margin">
            <wp:posOffset>-781729</wp:posOffset>
          </wp:positionV>
          <wp:extent cx="1231265" cy="64008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ab/>
    </w:r>
  </w:p>
  <w:p w14:paraId="07359761" w14:textId="77777777" w:rsidR="00D50346" w:rsidRPr="00E371DC" w:rsidRDefault="00D50346" w:rsidP="00D50346">
    <w:pPr>
      <w:pStyle w:val="Header"/>
      <w:tabs>
        <w:tab w:val="clear" w:pos="4320"/>
        <w:tab w:val="left" w:pos="5220"/>
      </w:tabs>
      <w:rPr>
        <w:b/>
        <w:sz w:val="32"/>
        <w:szCs w:val="32"/>
      </w:rPr>
    </w:pPr>
    <w:r>
      <w:rPr>
        <w:b/>
        <w:sz w:val="32"/>
        <w:szCs w:val="32"/>
      </w:rPr>
      <w:tab/>
      <w:t>Device Accountability Log</w:t>
    </w:r>
  </w:p>
  <w:p w14:paraId="07359762" w14:textId="77777777" w:rsidR="00D50346" w:rsidRDefault="00D50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9767" w14:textId="77777777" w:rsidR="00D50346" w:rsidRDefault="00D50346" w:rsidP="00D50346">
    <w:pPr>
      <w:pStyle w:val="Header"/>
      <w:ind w:firstLine="4320"/>
      <w:jc w:val="both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735976B" wp14:editId="0735976C">
          <wp:simplePos x="0" y="0"/>
          <wp:positionH relativeFrom="margin">
            <wp:posOffset>-154283</wp:posOffset>
          </wp:positionH>
          <wp:positionV relativeFrom="margin">
            <wp:posOffset>-820420</wp:posOffset>
          </wp:positionV>
          <wp:extent cx="1231265" cy="64008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59768" w14:textId="77777777" w:rsidR="00E371DC" w:rsidRPr="00E371DC" w:rsidRDefault="00D50346" w:rsidP="00D50346">
    <w:pPr>
      <w:pStyle w:val="Header"/>
      <w:tabs>
        <w:tab w:val="left" w:pos="4320"/>
      </w:tabs>
      <w:rPr>
        <w:b/>
        <w:sz w:val="32"/>
        <w:szCs w:val="32"/>
      </w:rPr>
    </w:pPr>
    <w:r>
      <w:rPr>
        <w:b/>
        <w:sz w:val="32"/>
        <w:szCs w:val="32"/>
      </w:rPr>
      <w:tab/>
    </w:r>
    <w:r w:rsidR="00E371DC" w:rsidRPr="00E371DC">
      <w:rPr>
        <w:b/>
        <w:sz w:val="32"/>
        <w:szCs w:val="32"/>
      </w:rPr>
      <w:t>I</w:t>
    </w:r>
    <w:r w:rsidR="00876353">
      <w:rPr>
        <w:b/>
        <w:sz w:val="32"/>
        <w:szCs w:val="32"/>
      </w:rPr>
      <w:t xml:space="preserve">nstruction Page: </w:t>
    </w:r>
    <w:r w:rsidR="00E371DC">
      <w:rPr>
        <w:b/>
        <w:sz w:val="32"/>
        <w:szCs w:val="32"/>
      </w:rPr>
      <w:t>Device Accountability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3B49"/>
    <w:multiLevelType w:val="hybridMultilevel"/>
    <w:tmpl w:val="4B6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A92"/>
    <w:multiLevelType w:val="hybridMultilevel"/>
    <w:tmpl w:val="176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02460"/>
    <w:multiLevelType w:val="hybridMultilevel"/>
    <w:tmpl w:val="C3D8B89C"/>
    <w:lvl w:ilvl="0" w:tplc="12D8365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630A"/>
    <w:multiLevelType w:val="hybridMultilevel"/>
    <w:tmpl w:val="8FDE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3217943">
    <w:abstractNumId w:val="3"/>
  </w:num>
  <w:num w:numId="2" w16cid:durableId="1187523008">
    <w:abstractNumId w:val="0"/>
  </w:num>
  <w:num w:numId="3" w16cid:durableId="605776226">
    <w:abstractNumId w:val="1"/>
  </w:num>
  <w:num w:numId="4" w16cid:durableId="365061982">
    <w:abstractNumId w:val="2"/>
  </w:num>
  <w:num w:numId="5" w16cid:durableId="165460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B1"/>
    <w:rsid w:val="0001074C"/>
    <w:rsid w:val="00022298"/>
    <w:rsid w:val="00024571"/>
    <w:rsid w:val="00041209"/>
    <w:rsid w:val="000416FF"/>
    <w:rsid w:val="00060DB9"/>
    <w:rsid w:val="000640B1"/>
    <w:rsid w:val="000656CC"/>
    <w:rsid w:val="00075F9F"/>
    <w:rsid w:val="00086F72"/>
    <w:rsid w:val="0009032A"/>
    <w:rsid w:val="000969E8"/>
    <w:rsid w:val="000E229B"/>
    <w:rsid w:val="000E30A5"/>
    <w:rsid w:val="000E4056"/>
    <w:rsid w:val="000E638E"/>
    <w:rsid w:val="000E731F"/>
    <w:rsid w:val="000F0472"/>
    <w:rsid w:val="000F7236"/>
    <w:rsid w:val="0011469D"/>
    <w:rsid w:val="001239CF"/>
    <w:rsid w:val="00132821"/>
    <w:rsid w:val="00175CC0"/>
    <w:rsid w:val="00176030"/>
    <w:rsid w:val="0019105C"/>
    <w:rsid w:val="00195836"/>
    <w:rsid w:val="00196B8E"/>
    <w:rsid w:val="00196EA7"/>
    <w:rsid w:val="001A43BA"/>
    <w:rsid w:val="001A5A8D"/>
    <w:rsid w:val="001A7E40"/>
    <w:rsid w:val="001B01DA"/>
    <w:rsid w:val="001B34F5"/>
    <w:rsid w:val="001B4B46"/>
    <w:rsid w:val="001C4771"/>
    <w:rsid w:val="001C5411"/>
    <w:rsid w:val="00207517"/>
    <w:rsid w:val="00213485"/>
    <w:rsid w:val="00221B41"/>
    <w:rsid w:val="00246213"/>
    <w:rsid w:val="00250EDC"/>
    <w:rsid w:val="002556B3"/>
    <w:rsid w:val="00256B63"/>
    <w:rsid w:val="00260F23"/>
    <w:rsid w:val="002B4DE9"/>
    <w:rsid w:val="002C58E1"/>
    <w:rsid w:val="002D1EDB"/>
    <w:rsid w:val="0030177C"/>
    <w:rsid w:val="00303D44"/>
    <w:rsid w:val="00313F12"/>
    <w:rsid w:val="0032693A"/>
    <w:rsid w:val="00332678"/>
    <w:rsid w:val="00354BC9"/>
    <w:rsid w:val="0036044A"/>
    <w:rsid w:val="003738DA"/>
    <w:rsid w:val="00383D7B"/>
    <w:rsid w:val="00385F86"/>
    <w:rsid w:val="003A6A75"/>
    <w:rsid w:val="003B13CC"/>
    <w:rsid w:val="003B7C1C"/>
    <w:rsid w:val="003C3E99"/>
    <w:rsid w:val="003C6EC3"/>
    <w:rsid w:val="003D2C3E"/>
    <w:rsid w:val="003D58B9"/>
    <w:rsid w:val="003F7DFA"/>
    <w:rsid w:val="004024FB"/>
    <w:rsid w:val="004045CF"/>
    <w:rsid w:val="00406D71"/>
    <w:rsid w:val="00416E8F"/>
    <w:rsid w:val="0041743E"/>
    <w:rsid w:val="004174C5"/>
    <w:rsid w:val="00422157"/>
    <w:rsid w:val="004260CA"/>
    <w:rsid w:val="0043350C"/>
    <w:rsid w:val="0043448E"/>
    <w:rsid w:val="00435781"/>
    <w:rsid w:val="004366E7"/>
    <w:rsid w:val="0047301D"/>
    <w:rsid w:val="004A1BCA"/>
    <w:rsid w:val="004C01F4"/>
    <w:rsid w:val="004D53D2"/>
    <w:rsid w:val="004D6C2A"/>
    <w:rsid w:val="004E5235"/>
    <w:rsid w:val="005027B6"/>
    <w:rsid w:val="005065B3"/>
    <w:rsid w:val="0051659A"/>
    <w:rsid w:val="00523884"/>
    <w:rsid w:val="005443EA"/>
    <w:rsid w:val="005454B6"/>
    <w:rsid w:val="00553EF9"/>
    <w:rsid w:val="005578E5"/>
    <w:rsid w:val="00567042"/>
    <w:rsid w:val="0059233F"/>
    <w:rsid w:val="005A04F5"/>
    <w:rsid w:val="005A3FBB"/>
    <w:rsid w:val="005B1322"/>
    <w:rsid w:val="005E32CF"/>
    <w:rsid w:val="00602CF7"/>
    <w:rsid w:val="006172CA"/>
    <w:rsid w:val="00627FA0"/>
    <w:rsid w:val="00637D6A"/>
    <w:rsid w:val="00650470"/>
    <w:rsid w:val="00652EE6"/>
    <w:rsid w:val="00664893"/>
    <w:rsid w:val="006873CE"/>
    <w:rsid w:val="0069353A"/>
    <w:rsid w:val="006A55A7"/>
    <w:rsid w:val="006A7F42"/>
    <w:rsid w:val="006C2BEB"/>
    <w:rsid w:val="006E0C75"/>
    <w:rsid w:val="006E24BF"/>
    <w:rsid w:val="006F3569"/>
    <w:rsid w:val="00704D9F"/>
    <w:rsid w:val="00725BBD"/>
    <w:rsid w:val="00744742"/>
    <w:rsid w:val="007600FC"/>
    <w:rsid w:val="00782580"/>
    <w:rsid w:val="00782C42"/>
    <w:rsid w:val="007861BF"/>
    <w:rsid w:val="00792A9C"/>
    <w:rsid w:val="00792DB0"/>
    <w:rsid w:val="007C4335"/>
    <w:rsid w:val="007D38CB"/>
    <w:rsid w:val="007D4E33"/>
    <w:rsid w:val="007D703F"/>
    <w:rsid w:val="007F5AD3"/>
    <w:rsid w:val="00825CBA"/>
    <w:rsid w:val="008501C4"/>
    <w:rsid w:val="00850A84"/>
    <w:rsid w:val="008540AE"/>
    <w:rsid w:val="0085625C"/>
    <w:rsid w:val="00863F6E"/>
    <w:rsid w:val="0087050B"/>
    <w:rsid w:val="00871134"/>
    <w:rsid w:val="00872EC9"/>
    <w:rsid w:val="00876353"/>
    <w:rsid w:val="00887809"/>
    <w:rsid w:val="0089076E"/>
    <w:rsid w:val="008C5FE9"/>
    <w:rsid w:val="008D2ABE"/>
    <w:rsid w:val="008E20B5"/>
    <w:rsid w:val="00903B5C"/>
    <w:rsid w:val="00917758"/>
    <w:rsid w:val="00991AE8"/>
    <w:rsid w:val="009C39F7"/>
    <w:rsid w:val="009F447E"/>
    <w:rsid w:val="009F5D83"/>
    <w:rsid w:val="00A22C6A"/>
    <w:rsid w:val="00A2500C"/>
    <w:rsid w:val="00A44876"/>
    <w:rsid w:val="00A51F43"/>
    <w:rsid w:val="00A56079"/>
    <w:rsid w:val="00A85785"/>
    <w:rsid w:val="00A87D59"/>
    <w:rsid w:val="00A956D6"/>
    <w:rsid w:val="00A97852"/>
    <w:rsid w:val="00AA2874"/>
    <w:rsid w:val="00AA2A44"/>
    <w:rsid w:val="00AB1978"/>
    <w:rsid w:val="00AB4650"/>
    <w:rsid w:val="00AF368E"/>
    <w:rsid w:val="00AF726D"/>
    <w:rsid w:val="00AF7AE1"/>
    <w:rsid w:val="00B05314"/>
    <w:rsid w:val="00B277DF"/>
    <w:rsid w:val="00B35833"/>
    <w:rsid w:val="00B35A86"/>
    <w:rsid w:val="00B41FCB"/>
    <w:rsid w:val="00B4683B"/>
    <w:rsid w:val="00B51056"/>
    <w:rsid w:val="00B53767"/>
    <w:rsid w:val="00B74C36"/>
    <w:rsid w:val="00B92C63"/>
    <w:rsid w:val="00BA52B3"/>
    <w:rsid w:val="00BB1565"/>
    <w:rsid w:val="00BC55B4"/>
    <w:rsid w:val="00BC7E41"/>
    <w:rsid w:val="00BE1CE0"/>
    <w:rsid w:val="00BE56C8"/>
    <w:rsid w:val="00BF1D4D"/>
    <w:rsid w:val="00BF4CEA"/>
    <w:rsid w:val="00BF4EC8"/>
    <w:rsid w:val="00C12399"/>
    <w:rsid w:val="00C43DCE"/>
    <w:rsid w:val="00C57E80"/>
    <w:rsid w:val="00C71515"/>
    <w:rsid w:val="00C80F81"/>
    <w:rsid w:val="00C9384D"/>
    <w:rsid w:val="00CB1F3F"/>
    <w:rsid w:val="00CB48C4"/>
    <w:rsid w:val="00CB5AA8"/>
    <w:rsid w:val="00CC0775"/>
    <w:rsid w:val="00CD36A5"/>
    <w:rsid w:val="00CD5FC2"/>
    <w:rsid w:val="00CD62DF"/>
    <w:rsid w:val="00CF5E36"/>
    <w:rsid w:val="00D004B9"/>
    <w:rsid w:val="00D008BA"/>
    <w:rsid w:val="00D101F7"/>
    <w:rsid w:val="00D10807"/>
    <w:rsid w:val="00D242BC"/>
    <w:rsid w:val="00D26A04"/>
    <w:rsid w:val="00D44D6D"/>
    <w:rsid w:val="00D473B6"/>
    <w:rsid w:val="00D50346"/>
    <w:rsid w:val="00D64890"/>
    <w:rsid w:val="00D66FCA"/>
    <w:rsid w:val="00D678CC"/>
    <w:rsid w:val="00D934D8"/>
    <w:rsid w:val="00DA6823"/>
    <w:rsid w:val="00DB17E3"/>
    <w:rsid w:val="00DB69F4"/>
    <w:rsid w:val="00DC33E0"/>
    <w:rsid w:val="00DC545F"/>
    <w:rsid w:val="00DC6921"/>
    <w:rsid w:val="00DC6FA7"/>
    <w:rsid w:val="00DF2E34"/>
    <w:rsid w:val="00DF4666"/>
    <w:rsid w:val="00DF6B81"/>
    <w:rsid w:val="00E215F6"/>
    <w:rsid w:val="00E22973"/>
    <w:rsid w:val="00E25BD8"/>
    <w:rsid w:val="00E30319"/>
    <w:rsid w:val="00E32D52"/>
    <w:rsid w:val="00E34D12"/>
    <w:rsid w:val="00E371DC"/>
    <w:rsid w:val="00E55E12"/>
    <w:rsid w:val="00E5790A"/>
    <w:rsid w:val="00E71DE6"/>
    <w:rsid w:val="00E765AB"/>
    <w:rsid w:val="00E854F0"/>
    <w:rsid w:val="00EA0B05"/>
    <w:rsid w:val="00EB3DF4"/>
    <w:rsid w:val="00ED2A7E"/>
    <w:rsid w:val="00ED42F1"/>
    <w:rsid w:val="00EE5E7B"/>
    <w:rsid w:val="00EF10D0"/>
    <w:rsid w:val="00EF4563"/>
    <w:rsid w:val="00EF7717"/>
    <w:rsid w:val="00F07109"/>
    <w:rsid w:val="00F15B2A"/>
    <w:rsid w:val="00F35E53"/>
    <w:rsid w:val="00F50C4F"/>
    <w:rsid w:val="00F60E3A"/>
    <w:rsid w:val="00F61D73"/>
    <w:rsid w:val="00F70217"/>
    <w:rsid w:val="00F70580"/>
    <w:rsid w:val="00F70AA5"/>
    <w:rsid w:val="00F9410D"/>
    <w:rsid w:val="00FA1945"/>
    <w:rsid w:val="00FA7A8E"/>
    <w:rsid w:val="00FC1B32"/>
    <w:rsid w:val="00FD3D75"/>
    <w:rsid w:val="00FD4FE8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596E6"/>
  <w15:chartTrackingRefBased/>
  <w15:docId w15:val="{BF68E646-E4C2-B343-A8E7-2102870F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65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65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41FCB"/>
    <w:rPr>
      <w:sz w:val="24"/>
      <w:szCs w:val="24"/>
    </w:rPr>
  </w:style>
  <w:style w:type="character" w:styleId="Hyperlink">
    <w:name w:val="Hyperlink"/>
    <w:uiPriority w:val="99"/>
    <w:unhideWhenUsed/>
    <w:rsid w:val="00B41F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1D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C5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5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5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5B4"/>
    <w:rPr>
      <w:b/>
      <w:bCs/>
    </w:rPr>
  </w:style>
  <w:style w:type="character" w:styleId="FollowedHyperlink">
    <w:name w:val="FollowedHyperlink"/>
    <w:uiPriority w:val="99"/>
    <w:semiHidden/>
    <w:unhideWhenUsed/>
    <w:rsid w:val="0087050B"/>
    <w:rPr>
      <w:color w:val="800080"/>
      <w:u w:val="single"/>
    </w:rPr>
  </w:style>
  <w:style w:type="paragraph" w:styleId="Revision">
    <w:name w:val="Revision"/>
    <w:hidden/>
    <w:uiPriority w:val="99"/>
    <w:semiHidden/>
    <w:rsid w:val="00506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cessdata.fda.gov/scripts/cdrh/cfdocs/cfcfr/CFRSearch.cfm?fr=812.14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cessdata.fda.gov/scripts/cdrh/cfdocs/cfcfr/CFRSearch.cfm?fr=812.14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051E-2271-44D6-BCF0-511C93A53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F6830-1422-4D67-84C4-1ED4E30C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2F4EA-FD09-4BF9-8F0B-2FB7A9E15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7BD307-ACC6-4F98-86D7-74628980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DRUG/DEVICE SHIPMENT RECEIVED</vt:lpstr>
    </vt:vector>
  </TitlesOfParts>
  <Company>WUMS</Company>
  <LinksUpToDate>false</LinksUpToDate>
  <CharactersWithSpaces>3561</CharactersWithSpaces>
  <SharedDoc>false</SharedDoc>
  <HLinks>
    <vt:vector size="6" baseType="variant"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http://www.accessdata.fda.gov/scripts/cdrh/cfdocs/cfcfr/CFRSearch.cfm?fr=812.140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DRUG/DEVICE SHIPMENT RECEIVED</dc:title>
  <dc:subject/>
  <dc:creator>TestUser</dc:creator>
  <cp:keywords/>
  <cp:lastModifiedBy>Benedict-Blue, Monika</cp:lastModifiedBy>
  <cp:revision>14</cp:revision>
  <cp:lastPrinted>2007-09-20T14:00:00Z</cp:lastPrinted>
  <dcterms:created xsi:type="dcterms:W3CDTF">2023-07-06T12:29:00Z</dcterms:created>
  <dcterms:modified xsi:type="dcterms:W3CDTF">2023-07-06T12:37:00Z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0x010100B48B1404EC7BC0419CD7E75017E6AB63</vt:lpwstr>
  </property>
</Properties>
</file>