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0E5E" w14:textId="77777777" w:rsidR="000B7AEC" w:rsidRPr="000B7AEC" w:rsidRDefault="00AB5C63" w:rsidP="000B7AE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B90EE5" wp14:editId="76B90EE6">
            <wp:simplePos x="0" y="0"/>
            <wp:positionH relativeFrom="column">
              <wp:posOffset>142875</wp:posOffset>
            </wp:positionH>
            <wp:positionV relativeFrom="paragraph">
              <wp:posOffset>-25400</wp:posOffset>
            </wp:positionV>
            <wp:extent cx="832485" cy="75501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9119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993801" w:rsidRPr="000B7AEC" w14:paraId="76B90E60" w14:textId="77777777" w:rsidTr="009535FF">
        <w:trPr>
          <w:trHeight w:val="437"/>
        </w:trPr>
        <w:tc>
          <w:tcPr>
            <w:tcW w:w="5040" w:type="dxa"/>
            <w:shd w:val="clear" w:color="auto" w:fill="auto"/>
            <w:hideMark/>
          </w:tcPr>
          <w:p w14:paraId="76B90E5F" w14:textId="77777777" w:rsidR="00993801" w:rsidRPr="008F550E" w:rsidRDefault="00993801" w:rsidP="007B1B9B">
            <w:pPr>
              <w:rPr>
                <w:color w:val="FF0000"/>
              </w:rPr>
            </w:pPr>
            <w:r w:rsidRPr="008F550E">
              <w:rPr>
                <w:b/>
              </w:rPr>
              <w:t xml:space="preserve">Study </w:t>
            </w:r>
            <w:r w:rsidR="00A25AC4">
              <w:rPr>
                <w:b/>
              </w:rPr>
              <w:t>Stage</w:t>
            </w:r>
            <w:r w:rsidRPr="008F550E">
              <w:rPr>
                <w:b/>
              </w:rPr>
              <w:t xml:space="preserve">: </w:t>
            </w:r>
            <w:r w:rsidRPr="008F550E">
              <w:rPr>
                <w:color w:val="FF0000"/>
              </w:rPr>
              <w:t xml:space="preserve">  </w:t>
            </w:r>
            <w:r w:rsidR="00B7007A" w:rsidRPr="00845D69">
              <w:t>Conduct</w:t>
            </w:r>
          </w:p>
        </w:tc>
      </w:tr>
    </w:tbl>
    <w:p w14:paraId="76B90E61" w14:textId="77777777" w:rsidR="00095ED9" w:rsidRDefault="00095ED9" w:rsidP="000B7AEC">
      <w:pPr>
        <w:rPr>
          <w:b/>
          <w:bCs/>
        </w:rPr>
      </w:pPr>
    </w:p>
    <w:p w14:paraId="76B90E62" w14:textId="77777777" w:rsidR="00095ED9" w:rsidRPr="000B7AEC" w:rsidRDefault="00095ED9" w:rsidP="000B7AEC">
      <w:pPr>
        <w:rPr>
          <w:b/>
          <w:bCs/>
          <w:sz w:val="32"/>
          <w:szCs w:val="32"/>
        </w:rPr>
      </w:pPr>
    </w:p>
    <w:p w14:paraId="76B90E63" w14:textId="77777777" w:rsidR="000B7AEC" w:rsidRPr="000B7AEC" w:rsidRDefault="000B7AEC" w:rsidP="000B7AEC">
      <w:pPr>
        <w:rPr>
          <w:b/>
          <w:bCs/>
        </w:rPr>
      </w:pPr>
    </w:p>
    <w:p w14:paraId="76B90E64" w14:textId="7915DF77" w:rsidR="00B016A8" w:rsidRPr="008C08C7" w:rsidRDefault="000B7AEC" w:rsidP="00B7007A">
      <w:pPr>
        <w:rPr>
          <w:i/>
          <w:sz w:val="22"/>
          <w:szCs w:val="22"/>
        </w:rPr>
      </w:pPr>
      <w:r w:rsidRPr="008C08C7">
        <w:rPr>
          <w:b/>
          <w:sz w:val="22"/>
          <w:szCs w:val="22"/>
        </w:rPr>
        <w:t>Purpose:</w:t>
      </w:r>
      <w:r w:rsidR="00800089" w:rsidRPr="008C08C7">
        <w:rPr>
          <w:b/>
          <w:sz w:val="22"/>
          <w:szCs w:val="22"/>
        </w:rPr>
        <w:t xml:space="preserve">  </w:t>
      </w:r>
      <w:r w:rsidR="00E110E1" w:rsidRPr="008C08C7">
        <w:rPr>
          <w:sz w:val="22"/>
          <w:szCs w:val="22"/>
        </w:rPr>
        <w:t xml:space="preserve">This template is intended for use in </w:t>
      </w:r>
      <w:r w:rsidR="00A971CB" w:rsidRPr="008C08C7">
        <w:rPr>
          <w:sz w:val="22"/>
          <w:szCs w:val="22"/>
        </w:rPr>
        <w:t>tracking the</w:t>
      </w:r>
      <w:r w:rsidR="00845D69" w:rsidRPr="008C08C7">
        <w:rPr>
          <w:sz w:val="22"/>
          <w:szCs w:val="22"/>
        </w:rPr>
        <w:t xml:space="preserve"> </w:t>
      </w:r>
      <w:r w:rsidR="00A971CB" w:rsidRPr="008C08C7">
        <w:rPr>
          <w:sz w:val="22"/>
          <w:szCs w:val="22"/>
        </w:rPr>
        <w:t>dispensing to</w:t>
      </w:r>
      <w:r w:rsidR="000A17DB" w:rsidRPr="008C08C7">
        <w:rPr>
          <w:sz w:val="22"/>
          <w:szCs w:val="22"/>
        </w:rPr>
        <w:t xml:space="preserve"> and return </w:t>
      </w:r>
      <w:r w:rsidR="00845D69" w:rsidRPr="008C08C7">
        <w:rPr>
          <w:sz w:val="22"/>
          <w:szCs w:val="22"/>
        </w:rPr>
        <w:t xml:space="preserve">of </w:t>
      </w:r>
      <w:r w:rsidR="00A70CDA" w:rsidRPr="008C08C7">
        <w:rPr>
          <w:sz w:val="22"/>
          <w:szCs w:val="22"/>
        </w:rPr>
        <w:t>study</w:t>
      </w:r>
      <w:r w:rsidR="009A0C6B" w:rsidRPr="008C08C7">
        <w:rPr>
          <w:sz w:val="22"/>
          <w:szCs w:val="22"/>
        </w:rPr>
        <w:t xml:space="preserve"> drug</w:t>
      </w:r>
      <w:r w:rsidR="00B7007A" w:rsidRPr="008C08C7">
        <w:rPr>
          <w:sz w:val="22"/>
          <w:szCs w:val="22"/>
        </w:rPr>
        <w:t xml:space="preserve"> </w:t>
      </w:r>
      <w:r w:rsidR="000A17DB" w:rsidRPr="008C08C7">
        <w:rPr>
          <w:sz w:val="22"/>
          <w:szCs w:val="22"/>
        </w:rPr>
        <w:t>from</w:t>
      </w:r>
      <w:r w:rsidR="00253D7A" w:rsidRPr="008C08C7">
        <w:rPr>
          <w:sz w:val="22"/>
          <w:szCs w:val="22"/>
        </w:rPr>
        <w:t xml:space="preserve"> </w:t>
      </w:r>
      <w:r w:rsidR="00B7007A" w:rsidRPr="008C08C7">
        <w:rPr>
          <w:sz w:val="22"/>
          <w:szCs w:val="22"/>
        </w:rPr>
        <w:t>research participants</w:t>
      </w:r>
      <w:r w:rsidR="009A0C6B" w:rsidRPr="008C08C7">
        <w:rPr>
          <w:sz w:val="22"/>
          <w:szCs w:val="22"/>
        </w:rPr>
        <w:t xml:space="preserve">, after they </w:t>
      </w:r>
      <w:r w:rsidR="001D1942" w:rsidRPr="008C08C7">
        <w:rPr>
          <w:sz w:val="22"/>
          <w:szCs w:val="22"/>
        </w:rPr>
        <w:t>ha</w:t>
      </w:r>
      <w:r w:rsidR="00590DC9" w:rsidRPr="008C08C7">
        <w:rPr>
          <w:sz w:val="22"/>
          <w:szCs w:val="22"/>
        </w:rPr>
        <w:t>ve</w:t>
      </w:r>
      <w:r w:rsidR="001D1942" w:rsidRPr="008C08C7">
        <w:rPr>
          <w:sz w:val="22"/>
          <w:szCs w:val="22"/>
        </w:rPr>
        <w:t xml:space="preserve"> been given by the Research Pharmacy to the research team</w:t>
      </w:r>
      <w:r w:rsidR="00B7007A" w:rsidRPr="008C08C7">
        <w:rPr>
          <w:sz w:val="22"/>
          <w:szCs w:val="22"/>
        </w:rPr>
        <w:t>.</w:t>
      </w:r>
      <w:r w:rsidR="001D1942" w:rsidRPr="008C08C7">
        <w:rPr>
          <w:sz w:val="22"/>
          <w:szCs w:val="22"/>
        </w:rPr>
        <w:t xml:space="preserve"> This does not cover drug accountability from the Sponsor to the </w:t>
      </w:r>
      <w:r w:rsidR="00D312BE" w:rsidRPr="008C08C7">
        <w:rPr>
          <w:sz w:val="22"/>
          <w:szCs w:val="22"/>
        </w:rPr>
        <w:t>research team</w:t>
      </w:r>
      <w:r w:rsidR="00A25AC4" w:rsidRPr="008C08C7">
        <w:rPr>
          <w:sz w:val="22"/>
          <w:szCs w:val="22"/>
        </w:rPr>
        <w:t xml:space="preserve"> because it is expected that the Research Pharmacy will receive study drug(s) from the Sponsor and manage any necessary returns or destruction of the study drug(s).</w:t>
      </w:r>
      <w:r w:rsidR="00B7007A" w:rsidRPr="008C08C7">
        <w:rPr>
          <w:sz w:val="22"/>
          <w:szCs w:val="22"/>
        </w:rPr>
        <w:t xml:space="preserve"> </w:t>
      </w:r>
      <w:r w:rsidR="00590DC9" w:rsidRPr="008C08C7">
        <w:rPr>
          <w:sz w:val="22"/>
          <w:szCs w:val="22"/>
        </w:rPr>
        <w:t xml:space="preserve"> </w:t>
      </w:r>
      <w:r w:rsidR="00E70362" w:rsidRPr="008C08C7">
        <w:rPr>
          <w:sz w:val="22"/>
          <w:szCs w:val="22"/>
        </w:rPr>
        <w:t xml:space="preserve">For devices, </w:t>
      </w:r>
      <w:r w:rsidR="009A0C6B" w:rsidRPr="008C08C7">
        <w:rPr>
          <w:sz w:val="22"/>
          <w:szCs w:val="22"/>
        </w:rPr>
        <w:t>please see</w:t>
      </w:r>
      <w:r w:rsidR="008B48C7" w:rsidRPr="008C08C7">
        <w:rPr>
          <w:sz w:val="22"/>
          <w:szCs w:val="22"/>
        </w:rPr>
        <w:t xml:space="preserve"> the device accountability log</w:t>
      </w:r>
      <w:r w:rsidR="008C08C7" w:rsidRPr="008C08C7">
        <w:rPr>
          <w:sz w:val="22"/>
          <w:szCs w:val="22"/>
        </w:rPr>
        <w:t xml:space="preserve"> on the MICHR site</w:t>
      </w:r>
      <w:r w:rsidR="008B48C7" w:rsidRPr="008C08C7">
        <w:rPr>
          <w:sz w:val="22"/>
          <w:szCs w:val="22"/>
        </w:rPr>
        <w:t>.</w:t>
      </w:r>
      <w:r w:rsidR="009A0C6B" w:rsidRPr="008C08C7">
        <w:rPr>
          <w:sz w:val="22"/>
          <w:szCs w:val="22"/>
        </w:rPr>
        <w:t xml:space="preserve"> </w:t>
      </w:r>
      <w:r w:rsidR="008C08C7" w:rsidRPr="008C08C7">
        <w:rPr>
          <w:sz w:val="22"/>
          <w:szCs w:val="22"/>
        </w:rPr>
        <w:t xml:space="preserve"> </w:t>
      </w:r>
      <w:r w:rsidR="0012451E" w:rsidRPr="008C08C7">
        <w:rPr>
          <w:i/>
          <w:sz w:val="22"/>
          <w:szCs w:val="22"/>
        </w:rPr>
        <w:t xml:space="preserve"> </w:t>
      </w:r>
    </w:p>
    <w:p w14:paraId="76B90E65" w14:textId="77777777" w:rsidR="00D312BE" w:rsidRPr="008C08C7" w:rsidRDefault="00D312BE" w:rsidP="00B7007A">
      <w:pPr>
        <w:rPr>
          <w:b/>
          <w:sz w:val="22"/>
          <w:szCs w:val="22"/>
        </w:rPr>
      </w:pPr>
    </w:p>
    <w:p w14:paraId="76B90E66" w14:textId="77777777" w:rsidR="000B7AEC" w:rsidRPr="008C08C7" w:rsidRDefault="000B7AEC" w:rsidP="00B7007A">
      <w:pPr>
        <w:rPr>
          <w:sz w:val="22"/>
          <w:szCs w:val="22"/>
        </w:rPr>
      </w:pPr>
      <w:r w:rsidRPr="008C08C7">
        <w:rPr>
          <w:b/>
          <w:sz w:val="22"/>
          <w:szCs w:val="22"/>
        </w:rPr>
        <w:t>Useful to:</w:t>
      </w:r>
      <w:r w:rsidR="00800089" w:rsidRPr="008C08C7">
        <w:rPr>
          <w:b/>
          <w:sz w:val="22"/>
          <w:szCs w:val="22"/>
        </w:rPr>
        <w:t xml:space="preserve">  </w:t>
      </w:r>
      <w:r w:rsidR="00051602" w:rsidRPr="008C08C7">
        <w:rPr>
          <w:sz w:val="22"/>
          <w:szCs w:val="22"/>
        </w:rPr>
        <w:t>R</w:t>
      </w:r>
      <w:r w:rsidR="00800089" w:rsidRPr="008C08C7">
        <w:rPr>
          <w:sz w:val="22"/>
          <w:szCs w:val="22"/>
        </w:rPr>
        <w:t xml:space="preserve">esearch staff responsible for </w:t>
      </w:r>
      <w:r w:rsidR="000A17DB" w:rsidRPr="008C08C7">
        <w:rPr>
          <w:sz w:val="22"/>
          <w:szCs w:val="22"/>
        </w:rPr>
        <w:t xml:space="preserve">tracking the </w:t>
      </w:r>
      <w:r w:rsidR="00800089" w:rsidRPr="008C08C7">
        <w:rPr>
          <w:sz w:val="22"/>
          <w:szCs w:val="22"/>
        </w:rPr>
        <w:t>dispensing</w:t>
      </w:r>
      <w:r w:rsidR="000A17DB" w:rsidRPr="008C08C7">
        <w:rPr>
          <w:sz w:val="22"/>
          <w:szCs w:val="22"/>
        </w:rPr>
        <w:t xml:space="preserve"> </w:t>
      </w:r>
      <w:r w:rsidR="00475368" w:rsidRPr="008C08C7">
        <w:rPr>
          <w:sz w:val="22"/>
          <w:szCs w:val="22"/>
        </w:rPr>
        <w:t xml:space="preserve">of study drug to research participants </w:t>
      </w:r>
      <w:r w:rsidR="000A17DB" w:rsidRPr="008C08C7">
        <w:rPr>
          <w:sz w:val="22"/>
          <w:szCs w:val="22"/>
        </w:rPr>
        <w:t>and</w:t>
      </w:r>
      <w:r w:rsidR="00475368" w:rsidRPr="008C08C7">
        <w:rPr>
          <w:sz w:val="22"/>
          <w:szCs w:val="22"/>
        </w:rPr>
        <w:t xml:space="preserve"> the</w:t>
      </w:r>
      <w:r w:rsidR="000A17DB" w:rsidRPr="008C08C7">
        <w:rPr>
          <w:sz w:val="22"/>
          <w:szCs w:val="22"/>
        </w:rPr>
        <w:t xml:space="preserve"> return</w:t>
      </w:r>
      <w:r w:rsidR="00800089" w:rsidRPr="008C08C7">
        <w:rPr>
          <w:sz w:val="22"/>
          <w:szCs w:val="22"/>
        </w:rPr>
        <w:t xml:space="preserve"> of study </w:t>
      </w:r>
      <w:r w:rsidR="000A17DB" w:rsidRPr="008C08C7">
        <w:rPr>
          <w:sz w:val="22"/>
          <w:szCs w:val="22"/>
        </w:rPr>
        <w:t>drug</w:t>
      </w:r>
      <w:r w:rsidR="00475368" w:rsidRPr="008C08C7">
        <w:rPr>
          <w:sz w:val="22"/>
          <w:szCs w:val="22"/>
        </w:rPr>
        <w:t xml:space="preserve"> to the research pharmacy.</w:t>
      </w:r>
    </w:p>
    <w:p w14:paraId="76B90E67" w14:textId="77777777" w:rsidR="000B7AEC" w:rsidRPr="008C08C7" w:rsidRDefault="000B7AEC" w:rsidP="00B7007A">
      <w:pPr>
        <w:rPr>
          <w:b/>
          <w:sz w:val="22"/>
          <w:szCs w:val="22"/>
        </w:rPr>
      </w:pPr>
    </w:p>
    <w:p w14:paraId="76B90E68" w14:textId="77777777" w:rsidR="000B7AEC" w:rsidRPr="008C08C7" w:rsidRDefault="000B7AEC" w:rsidP="00B7007A">
      <w:pPr>
        <w:rPr>
          <w:b/>
          <w:sz w:val="22"/>
          <w:szCs w:val="22"/>
        </w:rPr>
      </w:pPr>
      <w:r w:rsidRPr="008C08C7">
        <w:rPr>
          <w:b/>
          <w:sz w:val="22"/>
          <w:szCs w:val="22"/>
        </w:rPr>
        <w:t>Instructions:</w:t>
      </w:r>
      <w:r w:rsidR="00FE44D2" w:rsidRPr="008C08C7">
        <w:rPr>
          <w:b/>
          <w:sz w:val="22"/>
          <w:szCs w:val="22"/>
        </w:rPr>
        <w:t xml:space="preserve"> </w:t>
      </w:r>
    </w:p>
    <w:p w14:paraId="76B90E6A" w14:textId="19BCC79E" w:rsidR="00B7007A" w:rsidRPr="008C08C7" w:rsidRDefault="00B7007A" w:rsidP="00DE4ECF">
      <w:pPr>
        <w:numPr>
          <w:ilvl w:val="0"/>
          <w:numId w:val="9"/>
        </w:numPr>
        <w:rPr>
          <w:sz w:val="22"/>
          <w:szCs w:val="22"/>
        </w:rPr>
      </w:pPr>
      <w:r w:rsidRPr="008C08C7">
        <w:rPr>
          <w:sz w:val="22"/>
          <w:szCs w:val="22"/>
        </w:rPr>
        <w:t>Customize the</w:t>
      </w:r>
      <w:r w:rsidR="00685BE0" w:rsidRPr="008C08C7">
        <w:rPr>
          <w:sz w:val="22"/>
          <w:szCs w:val="22"/>
        </w:rPr>
        <w:t xml:space="preserve"> template</w:t>
      </w:r>
      <w:r w:rsidRPr="008C08C7">
        <w:rPr>
          <w:sz w:val="22"/>
          <w:szCs w:val="22"/>
        </w:rPr>
        <w:t xml:space="preserve"> based</w:t>
      </w:r>
      <w:r w:rsidR="00A70CDA" w:rsidRPr="008C08C7">
        <w:rPr>
          <w:sz w:val="22"/>
          <w:szCs w:val="22"/>
        </w:rPr>
        <w:t xml:space="preserve"> on your study specifics</w:t>
      </w:r>
      <w:r w:rsidR="00697BEB" w:rsidRPr="008C08C7">
        <w:rPr>
          <w:sz w:val="22"/>
          <w:szCs w:val="22"/>
        </w:rPr>
        <w:t xml:space="preserve"> (for example, 1 unit equals 20 pills) </w:t>
      </w:r>
    </w:p>
    <w:p w14:paraId="76B90E6B" w14:textId="77777777" w:rsidR="001D1942" w:rsidRPr="008C08C7" w:rsidRDefault="001D1942" w:rsidP="00B7007A">
      <w:pPr>
        <w:numPr>
          <w:ilvl w:val="0"/>
          <w:numId w:val="9"/>
        </w:numPr>
        <w:rPr>
          <w:sz w:val="22"/>
          <w:szCs w:val="22"/>
        </w:rPr>
      </w:pPr>
      <w:r w:rsidRPr="008C08C7">
        <w:rPr>
          <w:sz w:val="22"/>
          <w:szCs w:val="22"/>
        </w:rPr>
        <w:t>Use a separate log for each participant</w:t>
      </w:r>
    </w:p>
    <w:p w14:paraId="76B90E6C" w14:textId="38CACF31" w:rsidR="00372925" w:rsidRPr="008C08C7" w:rsidRDefault="00372925" w:rsidP="00B7007A">
      <w:pPr>
        <w:numPr>
          <w:ilvl w:val="0"/>
          <w:numId w:val="9"/>
        </w:numPr>
        <w:rPr>
          <w:sz w:val="22"/>
          <w:szCs w:val="22"/>
        </w:rPr>
      </w:pPr>
      <w:r w:rsidRPr="008C08C7">
        <w:rPr>
          <w:sz w:val="22"/>
          <w:szCs w:val="22"/>
        </w:rPr>
        <w:t xml:space="preserve">Each time study </w:t>
      </w:r>
      <w:r w:rsidR="00697BEB" w:rsidRPr="008C08C7">
        <w:rPr>
          <w:sz w:val="22"/>
          <w:szCs w:val="22"/>
        </w:rPr>
        <w:t xml:space="preserve">drug </w:t>
      </w:r>
      <w:r w:rsidRPr="008C08C7">
        <w:rPr>
          <w:sz w:val="22"/>
          <w:szCs w:val="22"/>
        </w:rPr>
        <w:t xml:space="preserve">is </w:t>
      </w:r>
      <w:r w:rsidR="00475368" w:rsidRPr="008C08C7">
        <w:rPr>
          <w:sz w:val="22"/>
          <w:szCs w:val="22"/>
        </w:rPr>
        <w:t>given</w:t>
      </w:r>
      <w:r w:rsidR="00162B94" w:rsidRPr="008C08C7">
        <w:rPr>
          <w:sz w:val="22"/>
          <w:szCs w:val="22"/>
        </w:rPr>
        <w:t xml:space="preserve"> </w:t>
      </w:r>
      <w:r w:rsidRPr="008C08C7">
        <w:rPr>
          <w:sz w:val="22"/>
          <w:szCs w:val="22"/>
        </w:rPr>
        <w:t xml:space="preserve">to a participant, document </w:t>
      </w:r>
      <w:r w:rsidR="008B48C7" w:rsidRPr="008C08C7">
        <w:rPr>
          <w:sz w:val="22"/>
          <w:szCs w:val="22"/>
        </w:rPr>
        <w:t xml:space="preserve">it </w:t>
      </w:r>
      <w:r w:rsidRPr="008C08C7">
        <w:rPr>
          <w:sz w:val="22"/>
          <w:szCs w:val="22"/>
        </w:rPr>
        <w:t>in th</w:t>
      </w:r>
      <w:r w:rsidR="00697BEB" w:rsidRPr="008C08C7">
        <w:rPr>
          <w:sz w:val="22"/>
          <w:szCs w:val="22"/>
        </w:rPr>
        <w:t>is</w:t>
      </w:r>
      <w:r w:rsidRPr="008C08C7">
        <w:rPr>
          <w:sz w:val="22"/>
          <w:szCs w:val="22"/>
        </w:rPr>
        <w:t xml:space="preserve"> log. </w:t>
      </w:r>
    </w:p>
    <w:p w14:paraId="7308857A" w14:textId="08DFE833" w:rsidR="00DE4ECF" w:rsidRPr="008C08C7" w:rsidRDefault="00E55508" w:rsidP="00DE4ECF">
      <w:pPr>
        <w:numPr>
          <w:ilvl w:val="0"/>
          <w:numId w:val="9"/>
        </w:numPr>
        <w:rPr>
          <w:sz w:val="22"/>
          <w:szCs w:val="22"/>
        </w:rPr>
      </w:pPr>
      <w:r w:rsidRPr="008C08C7">
        <w:rPr>
          <w:sz w:val="22"/>
          <w:szCs w:val="22"/>
        </w:rPr>
        <w:t xml:space="preserve">Add columns about drug storage to the log if it is a controlled substance or if it will be stored between pick up from research pharmacy and dispensing to participant </w:t>
      </w:r>
      <w:proofErr w:type="gramStart"/>
      <w:r w:rsidRPr="008C08C7">
        <w:rPr>
          <w:sz w:val="22"/>
          <w:szCs w:val="22"/>
        </w:rPr>
        <w:t>in order to</w:t>
      </w:r>
      <w:proofErr w:type="gramEnd"/>
      <w:r w:rsidRPr="008C08C7">
        <w:rPr>
          <w:sz w:val="22"/>
          <w:szCs w:val="22"/>
        </w:rPr>
        <w:t xml:space="preserve"> document drug location at all times. Include columns for each person involved in each transfer of the drug. </w:t>
      </w:r>
      <w:r w:rsidR="000B3E8A" w:rsidRPr="008C08C7">
        <w:rPr>
          <w:sz w:val="22"/>
          <w:szCs w:val="22"/>
        </w:rPr>
        <w:t>If returned drug is stored before going to the research pharmacy add additional columns.</w:t>
      </w:r>
      <w:r w:rsidR="00DE4ECF" w:rsidRPr="008C08C7">
        <w:rPr>
          <w:sz w:val="22"/>
          <w:szCs w:val="22"/>
        </w:rPr>
        <w:t xml:space="preserve"> Of note, because this form meets the requirements of the regulations, it should be used as </w:t>
      </w:r>
      <w:r w:rsidR="008B48C7" w:rsidRPr="008C08C7">
        <w:rPr>
          <w:sz w:val="22"/>
          <w:szCs w:val="22"/>
        </w:rPr>
        <w:t>it is written</w:t>
      </w:r>
      <w:r w:rsidR="008C08C7" w:rsidRPr="008C08C7">
        <w:rPr>
          <w:sz w:val="22"/>
          <w:szCs w:val="22"/>
        </w:rPr>
        <w:t xml:space="preserve"> </w:t>
      </w:r>
      <w:r w:rsidR="00DE4ECF" w:rsidRPr="008C08C7">
        <w:rPr>
          <w:sz w:val="22"/>
          <w:szCs w:val="22"/>
        </w:rPr>
        <w:t>when conducting clinical trials using controlled substances (</w:t>
      </w:r>
      <w:proofErr w:type="gramStart"/>
      <w:r w:rsidR="00DE4ECF" w:rsidRPr="008C08C7">
        <w:rPr>
          <w:sz w:val="22"/>
          <w:szCs w:val="22"/>
        </w:rPr>
        <w:t>i.e.</w:t>
      </w:r>
      <w:proofErr w:type="gramEnd"/>
      <w:r w:rsidR="00DE4ECF" w:rsidRPr="008C08C7">
        <w:rPr>
          <w:sz w:val="22"/>
          <w:szCs w:val="22"/>
        </w:rPr>
        <w:t xml:space="preserve"> opiates). </w:t>
      </w:r>
    </w:p>
    <w:p w14:paraId="76B90E6E" w14:textId="6012032D" w:rsidR="00B86F3E" w:rsidRPr="008C08C7" w:rsidRDefault="00B86F3E" w:rsidP="00DE4ECF">
      <w:pPr>
        <w:numPr>
          <w:ilvl w:val="0"/>
          <w:numId w:val="9"/>
        </w:numPr>
        <w:rPr>
          <w:sz w:val="22"/>
          <w:szCs w:val="22"/>
        </w:rPr>
      </w:pPr>
      <w:r w:rsidRPr="008C08C7">
        <w:rPr>
          <w:sz w:val="22"/>
          <w:szCs w:val="22"/>
        </w:rPr>
        <w:t>Include information about storage conditions (including temperature and access information)</w:t>
      </w:r>
      <w:r w:rsidR="00F46252" w:rsidRPr="008C08C7">
        <w:rPr>
          <w:sz w:val="22"/>
          <w:szCs w:val="22"/>
        </w:rPr>
        <w:t>.</w:t>
      </w:r>
      <w:r w:rsidR="00BC3ABA" w:rsidRPr="008C08C7">
        <w:rPr>
          <w:sz w:val="22"/>
          <w:szCs w:val="22"/>
        </w:rPr>
        <w:t xml:space="preserve"> Note: See reference below for regulatory definition of locked and secure.</w:t>
      </w:r>
    </w:p>
    <w:p w14:paraId="76B90E6F" w14:textId="5EAEB144" w:rsidR="00697BEB" w:rsidRPr="008C08C7" w:rsidRDefault="00697BEB" w:rsidP="00B7007A">
      <w:pPr>
        <w:numPr>
          <w:ilvl w:val="0"/>
          <w:numId w:val="9"/>
        </w:numPr>
        <w:rPr>
          <w:sz w:val="22"/>
          <w:szCs w:val="22"/>
        </w:rPr>
      </w:pPr>
      <w:r w:rsidRPr="008C08C7">
        <w:rPr>
          <w:sz w:val="22"/>
          <w:szCs w:val="22"/>
        </w:rPr>
        <w:t xml:space="preserve">Each time a study drug is returned by the research participant, document in this log. </w:t>
      </w:r>
    </w:p>
    <w:p w14:paraId="76B90E70" w14:textId="77777777" w:rsidR="00B7007A" w:rsidRPr="008C08C7" w:rsidRDefault="00B7007A" w:rsidP="00B7007A">
      <w:pPr>
        <w:numPr>
          <w:ilvl w:val="0"/>
          <w:numId w:val="9"/>
        </w:numPr>
        <w:rPr>
          <w:sz w:val="22"/>
          <w:szCs w:val="22"/>
        </w:rPr>
      </w:pPr>
      <w:r w:rsidRPr="008C08C7">
        <w:rPr>
          <w:sz w:val="22"/>
          <w:szCs w:val="22"/>
        </w:rPr>
        <w:t>Pages may be added to the template as needed.</w:t>
      </w:r>
    </w:p>
    <w:p w14:paraId="76B90E71" w14:textId="77777777" w:rsidR="007374E6" w:rsidRPr="008C08C7" w:rsidRDefault="007374E6" w:rsidP="00B7007A">
      <w:pPr>
        <w:numPr>
          <w:ilvl w:val="0"/>
          <w:numId w:val="9"/>
        </w:numPr>
        <w:rPr>
          <w:sz w:val="22"/>
          <w:szCs w:val="22"/>
        </w:rPr>
      </w:pPr>
      <w:r w:rsidRPr="008C08C7">
        <w:rPr>
          <w:sz w:val="22"/>
          <w:szCs w:val="22"/>
        </w:rPr>
        <w:t xml:space="preserve">Each time the log is used ensure that the individual initials the document personally. </w:t>
      </w:r>
    </w:p>
    <w:p w14:paraId="76B90E72" w14:textId="77777777" w:rsidR="007374E6" w:rsidRPr="0049312C" w:rsidRDefault="007374E6" w:rsidP="00B7007A">
      <w:pPr>
        <w:numPr>
          <w:ilvl w:val="0"/>
          <w:numId w:val="9"/>
        </w:numPr>
      </w:pPr>
      <w:r w:rsidRPr="008C08C7">
        <w:rPr>
          <w:sz w:val="22"/>
          <w:szCs w:val="22"/>
        </w:rPr>
        <w:t>For study teams with members who have similar initials revise the log to use names rather than initials</w:t>
      </w:r>
      <w:r>
        <w:t>.</w:t>
      </w:r>
    </w:p>
    <w:p w14:paraId="76B90E73" w14:textId="77777777" w:rsidR="000B7AEC" w:rsidRPr="008C08C7" w:rsidRDefault="000B7AEC" w:rsidP="00B7007A">
      <w:pPr>
        <w:rPr>
          <w:b/>
          <w:sz w:val="22"/>
          <w:szCs w:val="22"/>
        </w:rPr>
      </w:pPr>
    </w:p>
    <w:p w14:paraId="76B90E74" w14:textId="77777777" w:rsidR="000B7AEC" w:rsidRPr="008C08C7" w:rsidRDefault="000B7AEC" w:rsidP="00B7007A">
      <w:pPr>
        <w:rPr>
          <w:b/>
          <w:sz w:val="22"/>
          <w:szCs w:val="22"/>
        </w:rPr>
      </w:pPr>
      <w:r w:rsidRPr="008C08C7">
        <w:rPr>
          <w:b/>
          <w:sz w:val="22"/>
          <w:szCs w:val="22"/>
        </w:rPr>
        <w:t>Best Practice Recommendation:</w:t>
      </w:r>
    </w:p>
    <w:p w14:paraId="489AF750" w14:textId="77777777" w:rsidR="0012451E" w:rsidRPr="008C08C7" w:rsidRDefault="00B7007A" w:rsidP="00DE4ECF">
      <w:pPr>
        <w:numPr>
          <w:ilvl w:val="0"/>
          <w:numId w:val="8"/>
        </w:numPr>
        <w:tabs>
          <w:tab w:val="left" w:pos="180"/>
        </w:tabs>
        <w:rPr>
          <w:vanish/>
          <w:sz w:val="22"/>
          <w:szCs w:val="22"/>
        </w:rPr>
      </w:pPr>
      <w:r w:rsidRPr="008C08C7">
        <w:rPr>
          <w:sz w:val="22"/>
          <w:szCs w:val="22"/>
        </w:rPr>
        <w:t xml:space="preserve">If your study Sponsor provides a </w:t>
      </w:r>
      <w:r w:rsidR="00743F08" w:rsidRPr="008C08C7">
        <w:rPr>
          <w:sz w:val="22"/>
          <w:szCs w:val="22"/>
        </w:rPr>
        <w:t>chain of custody</w:t>
      </w:r>
      <w:r w:rsidR="00685BE0" w:rsidRPr="008C08C7">
        <w:rPr>
          <w:sz w:val="22"/>
          <w:szCs w:val="22"/>
        </w:rPr>
        <w:t xml:space="preserve"> template</w:t>
      </w:r>
      <w:r w:rsidR="000F2B0D" w:rsidRPr="008C08C7">
        <w:rPr>
          <w:sz w:val="22"/>
          <w:szCs w:val="22"/>
        </w:rPr>
        <w:t xml:space="preserve"> and controlled substances are </w:t>
      </w:r>
      <w:r w:rsidR="00F46252" w:rsidRPr="008C08C7">
        <w:rPr>
          <w:sz w:val="22"/>
          <w:szCs w:val="22"/>
        </w:rPr>
        <w:t xml:space="preserve">involved, use both forms </w:t>
      </w:r>
      <w:r w:rsidR="000F2B0D" w:rsidRPr="008C08C7">
        <w:rPr>
          <w:sz w:val="22"/>
          <w:szCs w:val="22"/>
        </w:rPr>
        <w:t>if this form</w:t>
      </w:r>
      <w:r w:rsidR="00F46252" w:rsidRPr="008C08C7">
        <w:rPr>
          <w:sz w:val="22"/>
          <w:szCs w:val="22"/>
        </w:rPr>
        <w:t>s</w:t>
      </w:r>
      <w:r w:rsidR="000F2B0D" w:rsidRPr="008C08C7">
        <w:rPr>
          <w:sz w:val="22"/>
          <w:szCs w:val="22"/>
        </w:rPr>
        <w:t xml:space="preserve"> information is </w:t>
      </w:r>
    </w:p>
    <w:p w14:paraId="57420E1B" w14:textId="77777777" w:rsidR="0012451E" w:rsidRPr="008C08C7" w:rsidRDefault="0012451E" w:rsidP="00DE4ECF">
      <w:pPr>
        <w:numPr>
          <w:ilvl w:val="0"/>
          <w:numId w:val="8"/>
        </w:numPr>
        <w:tabs>
          <w:tab w:val="left" w:pos="180"/>
        </w:tabs>
        <w:rPr>
          <w:vanish/>
          <w:sz w:val="22"/>
          <w:szCs w:val="22"/>
        </w:rPr>
      </w:pPr>
    </w:p>
    <w:p w14:paraId="2B406391" w14:textId="77777777" w:rsidR="0012451E" w:rsidRPr="008C08C7" w:rsidRDefault="0012451E" w:rsidP="00DE4ECF">
      <w:pPr>
        <w:numPr>
          <w:ilvl w:val="0"/>
          <w:numId w:val="8"/>
        </w:numPr>
        <w:tabs>
          <w:tab w:val="left" w:pos="180"/>
        </w:tabs>
        <w:rPr>
          <w:vanish/>
          <w:sz w:val="22"/>
          <w:szCs w:val="22"/>
        </w:rPr>
      </w:pPr>
    </w:p>
    <w:p w14:paraId="76B90E76" w14:textId="1C23FA27" w:rsidR="00080B2E" w:rsidRPr="00F46252" w:rsidRDefault="000F2B0D" w:rsidP="00DE4ECF">
      <w:pPr>
        <w:numPr>
          <w:ilvl w:val="0"/>
          <w:numId w:val="8"/>
        </w:numPr>
        <w:tabs>
          <w:tab w:val="left" w:pos="180"/>
        </w:tabs>
        <w:rPr>
          <w:vanish/>
        </w:rPr>
      </w:pPr>
      <w:r w:rsidRPr="008C08C7">
        <w:rPr>
          <w:sz w:val="22"/>
          <w:szCs w:val="22"/>
        </w:rPr>
        <w:t>not captured in the form provided by the sponso</w:t>
      </w:r>
      <w:r w:rsidR="00F46252" w:rsidRPr="008C08C7">
        <w:rPr>
          <w:sz w:val="22"/>
          <w:szCs w:val="22"/>
        </w:rPr>
        <w:t>r.</w:t>
      </w:r>
    </w:p>
    <w:p w14:paraId="4976F85F" w14:textId="77777777" w:rsidR="008C08C7" w:rsidRDefault="008C08C7"/>
    <w:p w14:paraId="02E73931" w14:textId="77777777" w:rsidR="008C08C7" w:rsidRDefault="008C08C7"/>
    <w:p w14:paraId="7B89CB36" w14:textId="77777777" w:rsidR="008C08C7" w:rsidRPr="00AD4584" w:rsidRDefault="008C08C7" w:rsidP="008C08C7">
      <w:pPr>
        <w:rPr>
          <w:b/>
          <w:sz w:val="22"/>
          <w:szCs w:val="22"/>
        </w:rPr>
      </w:pPr>
      <w:r w:rsidRPr="00AD4584">
        <w:rPr>
          <w:b/>
          <w:sz w:val="22"/>
          <w:szCs w:val="22"/>
        </w:rPr>
        <w:t>Template History:</w:t>
      </w:r>
    </w:p>
    <w:p w14:paraId="161F7E70" w14:textId="77777777" w:rsidR="00AD4584" w:rsidRPr="00AD4584" w:rsidRDefault="008C08C7" w:rsidP="008C08C7">
      <w:pPr>
        <w:rPr>
          <w:sz w:val="22"/>
          <w:szCs w:val="22"/>
        </w:rPr>
      </w:pPr>
      <w:r w:rsidRPr="00AD4584">
        <w:rPr>
          <w:b/>
          <w:sz w:val="22"/>
          <w:szCs w:val="22"/>
        </w:rPr>
        <w:t xml:space="preserve">Last Updated: </w:t>
      </w:r>
      <w:r w:rsidRPr="00AD4584">
        <w:rPr>
          <w:sz w:val="22"/>
          <w:szCs w:val="22"/>
        </w:rPr>
        <w:t>6/07/202</w:t>
      </w:r>
    </w:p>
    <w:p w14:paraId="06FD3374" w14:textId="7453BF86" w:rsidR="008C08C7" w:rsidRPr="00B7007A" w:rsidRDefault="00AD4584" w:rsidP="008C08C7">
      <w:r w:rsidRPr="00AD4584">
        <w:rPr>
          <w:sz w:val="22"/>
          <w:szCs w:val="22"/>
        </w:rPr>
        <w:t>Version: 2.3</w:t>
      </w:r>
      <w:r w:rsidR="008C08C7">
        <w:tab/>
      </w:r>
      <w:r w:rsidR="008C08C7">
        <w:tab/>
      </w:r>
      <w:r w:rsidR="008C08C7">
        <w:tab/>
      </w:r>
      <w:r w:rsidR="008C08C7">
        <w:tab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9"/>
      </w:tblGrid>
      <w:tr w:rsidR="008C08C7" w:rsidRPr="000B7AEC" w14:paraId="02D801FD" w14:textId="77777777" w:rsidTr="00AD4584">
        <w:trPr>
          <w:trHeight w:val="890"/>
        </w:trPr>
        <w:tc>
          <w:tcPr>
            <w:tcW w:w="6899" w:type="dxa"/>
            <w:shd w:val="clear" w:color="auto" w:fill="auto"/>
            <w:hideMark/>
          </w:tcPr>
          <w:p w14:paraId="3AAB9F50" w14:textId="77777777" w:rsidR="008C08C7" w:rsidRPr="00AD4584" w:rsidRDefault="008C08C7" w:rsidP="000C7E19">
            <w:pPr>
              <w:rPr>
                <w:b/>
                <w:sz w:val="20"/>
                <w:szCs w:val="20"/>
              </w:rPr>
            </w:pPr>
            <w:r w:rsidRPr="00AD4584">
              <w:rPr>
                <w:b/>
                <w:sz w:val="20"/>
                <w:szCs w:val="20"/>
              </w:rPr>
              <w:t>Reference(s):</w:t>
            </w:r>
          </w:p>
          <w:p w14:paraId="650BA66A" w14:textId="77777777" w:rsidR="008C08C7" w:rsidRPr="00AD4584" w:rsidRDefault="008C08C7" w:rsidP="000C7E19">
            <w:pPr>
              <w:rPr>
                <w:color w:val="FF0000"/>
                <w:sz w:val="20"/>
                <w:szCs w:val="20"/>
              </w:rPr>
            </w:pPr>
            <w:r w:rsidRPr="00AD4584">
              <w:rPr>
                <w:b/>
                <w:bCs/>
                <w:sz w:val="20"/>
                <w:szCs w:val="20"/>
              </w:rPr>
              <w:t>FDA</w:t>
            </w:r>
            <w:r w:rsidRPr="00AD4584">
              <w:rPr>
                <w:sz w:val="20"/>
                <w:szCs w:val="20"/>
              </w:rPr>
              <w:t xml:space="preserve"> 21CFR 312.69 Handling of controlled substances</w:t>
            </w:r>
            <w:r w:rsidRPr="00AD4584">
              <w:rPr>
                <w:b/>
                <w:sz w:val="20"/>
                <w:szCs w:val="20"/>
              </w:rPr>
              <w:t xml:space="preserve"> </w:t>
            </w:r>
            <w:r w:rsidRPr="00AD4584">
              <w:rPr>
                <w:color w:val="FF0000"/>
                <w:sz w:val="20"/>
                <w:szCs w:val="20"/>
              </w:rPr>
              <w:t xml:space="preserve">  </w:t>
            </w:r>
          </w:p>
          <w:p w14:paraId="0AFC0EFF" w14:textId="77777777" w:rsidR="008C08C7" w:rsidRPr="008F550E" w:rsidRDefault="008C08C7" w:rsidP="000C7E19">
            <w:pPr>
              <w:rPr>
                <w:color w:val="FF0000"/>
              </w:rPr>
            </w:pPr>
            <w:hyperlink r:id="rId12" w:history="1">
              <w:r w:rsidRPr="00AD4584">
                <w:rPr>
                  <w:rStyle w:val="Hyperlink"/>
                  <w:sz w:val="20"/>
                  <w:szCs w:val="20"/>
                </w:rPr>
                <w:t>http://www.accessdata.fda.gov/scripts/cdrh/cfdocs/cfcfr/CFRSearch.cfm?fr=312.69</w:t>
              </w:r>
            </w:hyperlink>
          </w:p>
        </w:tc>
      </w:tr>
    </w:tbl>
    <w:p w14:paraId="7045E295" w14:textId="0B3EE5A9" w:rsidR="008C08C7" w:rsidRPr="00B7007A" w:rsidRDefault="008C08C7" w:rsidP="008C08C7"/>
    <w:p w14:paraId="00061658" w14:textId="74232249" w:rsidR="00362DF1" w:rsidRDefault="00362DF1">
      <w:r>
        <w:br w:type="page"/>
      </w:r>
    </w:p>
    <w:tbl>
      <w:tblPr>
        <w:tblpPr w:leftFromText="180" w:rightFromText="180" w:vertAnchor="text" w:horzAnchor="margin" w:tblpX="108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7376"/>
      </w:tblGrid>
      <w:tr w:rsidR="00E23ACE" w14:paraId="76B90E7A" w14:textId="77777777" w:rsidTr="0017681D">
        <w:trPr>
          <w:trHeight w:val="527"/>
        </w:trPr>
        <w:tc>
          <w:tcPr>
            <w:tcW w:w="2437" w:type="pct"/>
            <w:shd w:val="clear" w:color="auto" w:fill="auto"/>
          </w:tcPr>
          <w:p w14:paraId="76B90E78" w14:textId="3487D1A8" w:rsidR="00E23ACE" w:rsidRPr="001B5861" w:rsidRDefault="00E23ACE" w:rsidP="0017681D">
            <w:pPr>
              <w:rPr>
                <w:b/>
              </w:rPr>
            </w:pPr>
            <w:r w:rsidRPr="001B5861">
              <w:rPr>
                <w:b/>
              </w:rPr>
              <w:lastRenderedPageBreak/>
              <w:t>Study Name:</w:t>
            </w:r>
          </w:p>
        </w:tc>
        <w:tc>
          <w:tcPr>
            <w:tcW w:w="2563" w:type="pct"/>
            <w:shd w:val="clear" w:color="auto" w:fill="auto"/>
          </w:tcPr>
          <w:p w14:paraId="76B90E79" w14:textId="4F0AD02F" w:rsidR="00E23ACE" w:rsidRPr="001B5861" w:rsidRDefault="00E23ACE" w:rsidP="001535F1">
            <w:pPr>
              <w:rPr>
                <w:b/>
              </w:rPr>
            </w:pPr>
            <w:r w:rsidRPr="001B5861">
              <w:rPr>
                <w:b/>
              </w:rPr>
              <w:t xml:space="preserve">IRB HUM#: </w:t>
            </w:r>
          </w:p>
        </w:tc>
      </w:tr>
      <w:tr w:rsidR="00E23ACE" w14:paraId="76B90E7E" w14:textId="77777777" w:rsidTr="00DE4ECF">
        <w:tc>
          <w:tcPr>
            <w:tcW w:w="2437" w:type="pct"/>
            <w:shd w:val="clear" w:color="auto" w:fill="auto"/>
          </w:tcPr>
          <w:p w14:paraId="76B90E7B" w14:textId="77777777" w:rsidR="00E23ACE" w:rsidRPr="001B5861" w:rsidRDefault="00E23ACE" w:rsidP="001535F1">
            <w:pPr>
              <w:rPr>
                <w:b/>
              </w:rPr>
            </w:pPr>
            <w:r w:rsidRPr="001B5861">
              <w:rPr>
                <w:b/>
              </w:rPr>
              <w:t>Principal Investigator:</w:t>
            </w:r>
          </w:p>
          <w:p w14:paraId="76B90E7C" w14:textId="77777777" w:rsidR="00E23ACE" w:rsidRPr="001B5861" w:rsidRDefault="00E23ACE" w:rsidP="001535F1">
            <w:pPr>
              <w:rPr>
                <w:b/>
              </w:rPr>
            </w:pPr>
          </w:p>
        </w:tc>
        <w:tc>
          <w:tcPr>
            <w:tcW w:w="2563" w:type="pct"/>
            <w:shd w:val="clear" w:color="auto" w:fill="auto"/>
          </w:tcPr>
          <w:p w14:paraId="76B90E7D" w14:textId="77777777" w:rsidR="00E23ACE" w:rsidRPr="001B5861" w:rsidRDefault="00E23ACE" w:rsidP="001535F1">
            <w:pPr>
              <w:rPr>
                <w:b/>
              </w:rPr>
            </w:pPr>
            <w:r w:rsidRPr="001B5861">
              <w:rPr>
                <w:b/>
              </w:rPr>
              <w:t xml:space="preserve">Study Drug Name: </w:t>
            </w:r>
          </w:p>
        </w:tc>
      </w:tr>
      <w:tr w:rsidR="00E23ACE" w14:paraId="76B90E89" w14:textId="77777777" w:rsidTr="00DE4ECF">
        <w:trPr>
          <w:trHeight w:val="1382"/>
        </w:trPr>
        <w:tc>
          <w:tcPr>
            <w:tcW w:w="2437" w:type="pct"/>
            <w:shd w:val="clear" w:color="auto" w:fill="auto"/>
          </w:tcPr>
          <w:p w14:paraId="76B90E7F" w14:textId="77777777" w:rsidR="00482C81" w:rsidRPr="00AC308E" w:rsidRDefault="00482C81" w:rsidP="00482C81">
            <w:pPr>
              <w:tabs>
                <w:tab w:val="left" w:pos="2076"/>
              </w:tabs>
              <w:rPr>
                <w:b/>
              </w:rPr>
            </w:pPr>
            <w:r w:rsidRPr="00AC308E">
              <w:rPr>
                <w:b/>
              </w:rPr>
              <w:t xml:space="preserve">Locked &amp; Secure Storage location </w:t>
            </w:r>
            <w:r w:rsidR="001C603B" w:rsidRPr="00AC308E">
              <w:rPr>
                <w:b/>
              </w:rPr>
              <w:t xml:space="preserve">1 </w:t>
            </w:r>
            <w:r w:rsidRPr="00AC308E">
              <w:rPr>
                <w:b/>
              </w:rPr>
              <w:t>(if applicable):</w:t>
            </w:r>
          </w:p>
          <w:p w14:paraId="76B90E80" w14:textId="77777777" w:rsidR="00482C81" w:rsidRPr="00AC308E" w:rsidRDefault="00482C81" w:rsidP="00482C81">
            <w:pPr>
              <w:tabs>
                <w:tab w:val="left" w:pos="2076"/>
              </w:tabs>
              <w:rPr>
                <w:b/>
              </w:rPr>
            </w:pPr>
          </w:p>
          <w:p w14:paraId="76B90E81" w14:textId="77777777" w:rsidR="009535FF" w:rsidRPr="00AC308E" w:rsidRDefault="00482C81" w:rsidP="00482C81">
            <w:pPr>
              <w:tabs>
                <w:tab w:val="left" w:pos="2076"/>
              </w:tabs>
              <w:rPr>
                <w:b/>
              </w:rPr>
            </w:pPr>
            <w:r w:rsidRPr="00AC308E">
              <w:rPr>
                <w:b/>
              </w:rPr>
              <w:t>Storage Condition:</w:t>
            </w:r>
          </w:p>
          <w:p w14:paraId="76B90E82" w14:textId="77777777" w:rsidR="00482C81" w:rsidRPr="000A4121" w:rsidRDefault="00482C81" w:rsidP="00482C81">
            <w:pPr>
              <w:tabs>
                <w:tab w:val="left" w:pos="2076"/>
              </w:tabs>
              <w:rPr>
                <w:sz w:val="22"/>
                <w:szCs w:val="22"/>
              </w:rPr>
            </w:pPr>
            <w:r w:rsidRPr="000A4121">
              <w:rPr>
                <w:sz w:val="22"/>
                <w:szCs w:val="22"/>
              </w:rPr>
              <w:t>Room Temperature (</w:t>
            </w:r>
            <w:proofErr w:type="gramStart"/>
            <w:r w:rsidRPr="000A4121">
              <w:rPr>
                <w:sz w:val="22"/>
                <w:szCs w:val="22"/>
              </w:rPr>
              <w:t xml:space="preserve">RT)   </w:t>
            </w:r>
            <w:proofErr w:type="gramEnd"/>
            <w:r w:rsidRPr="000A4121">
              <w:rPr>
                <w:sz w:val="22"/>
                <w:szCs w:val="22"/>
              </w:rPr>
              <w:t xml:space="preserve">   Cold 2 to 8</w:t>
            </w:r>
            <w:r w:rsidRPr="000A4121">
              <w:rPr>
                <w:sz w:val="22"/>
                <w:szCs w:val="22"/>
                <w:vertAlign w:val="superscript"/>
              </w:rPr>
              <w:t xml:space="preserve">◦ </w:t>
            </w:r>
            <w:r w:rsidRPr="000A4121">
              <w:rPr>
                <w:sz w:val="22"/>
                <w:szCs w:val="22"/>
              </w:rPr>
              <w:t>C (C)         Frozen -15 to -25</w:t>
            </w:r>
            <w:r w:rsidRPr="000A4121">
              <w:rPr>
                <w:sz w:val="22"/>
                <w:szCs w:val="22"/>
                <w:vertAlign w:val="superscript"/>
              </w:rPr>
              <w:t xml:space="preserve">◦ </w:t>
            </w:r>
            <w:r w:rsidRPr="000A4121">
              <w:rPr>
                <w:sz w:val="22"/>
                <w:szCs w:val="22"/>
              </w:rPr>
              <w:t>C  (F)</w:t>
            </w:r>
          </w:p>
          <w:p w14:paraId="76B90E83" w14:textId="77777777" w:rsidR="00E23ACE" w:rsidRPr="001C603B" w:rsidRDefault="00482C81" w:rsidP="00AC308E">
            <w:r w:rsidRPr="001C603B">
              <w:t xml:space="preserve">            </w:t>
            </w:r>
            <w:r w:rsidRPr="001C603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3B">
              <w:instrText xml:space="preserve"> FORMCHECKBOX </w:instrText>
            </w:r>
            <w:r w:rsidR="00AD4584">
              <w:fldChar w:fldCharType="separate"/>
            </w:r>
            <w:r w:rsidRPr="001C603B">
              <w:fldChar w:fldCharType="end"/>
            </w:r>
            <w:r w:rsidRPr="001C603B">
              <w:t xml:space="preserve">                                  </w:t>
            </w:r>
            <w:r w:rsidRPr="001C603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3B">
              <w:instrText xml:space="preserve"> FORMCHECKBOX </w:instrText>
            </w:r>
            <w:r w:rsidR="00AD4584">
              <w:fldChar w:fldCharType="separate"/>
            </w:r>
            <w:r w:rsidRPr="001C603B">
              <w:fldChar w:fldCharType="end"/>
            </w:r>
            <w:r w:rsidRPr="001C603B">
              <w:t xml:space="preserve">                            </w:t>
            </w:r>
            <w:r w:rsidR="000A4121">
              <w:t xml:space="preserve">        </w:t>
            </w:r>
            <w:r w:rsidRPr="001C603B">
              <w:t xml:space="preserve"> </w:t>
            </w:r>
            <w:r w:rsidRPr="001C603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3B">
              <w:instrText xml:space="preserve"> FORMCHECKBOX </w:instrText>
            </w:r>
            <w:r w:rsidR="00AD4584">
              <w:fldChar w:fldCharType="separate"/>
            </w:r>
            <w:r w:rsidRPr="001C603B">
              <w:fldChar w:fldCharType="end"/>
            </w:r>
            <w:r w:rsidRPr="001C603B">
              <w:t xml:space="preserve">                                  </w:t>
            </w:r>
          </w:p>
        </w:tc>
        <w:tc>
          <w:tcPr>
            <w:tcW w:w="2563" w:type="pct"/>
            <w:shd w:val="clear" w:color="auto" w:fill="auto"/>
          </w:tcPr>
          <w:p w14:paraId="76B90E84" w14:textId="77777777" w:rsidR="00E23ACE" w:rsidRDefault="00BC3ABA" w:rsidP="00FA701F">
            <w:pPr>
              <w:tabs>
                <w:tab w:val="left" w:pos="2076"/>
              </w:tabs>
              <w:rPr>
                <w:b/>
              </w:rPr>
            </w:pPr>
            <w:r>
              <w:rPr>
                <w:b/>
              </w:rPr>
              <w:t xml:space="preserve">Locked &amp; Secure </w:t>
            </w:r>
            <w:r w:rsidR="00B16920" w:rsidRPr="00FA701F">
              <w:rPr>
                <w:b/>
              </w:rPr>
              <w:t>Storage location</w:t>
            </w:r>
            <w:r>
              <w:rPr>
                <w:b/>
              </w:rPr>
              <w:t xml:space="preserve"> </w:t>
            </w:r>
            <w:r w:rsidR="001C603B">
              <w:rPr>
                <w:b/>
              </w:rPr>
              <w:t xml:space="preserve">2 </w:t>
            </w:r>
            <w:r w:rsidR="00B16920" w:rsidRPr="00FA701F">
              <w:rPr>
                <w:b/>
              </w:rPr>
              <w:t>(if applicable)</w:t>
            </w:r>
            <w:r w:rsidR="00B16920">
              <w:rPr>
                <w:b/>
              </w:rPr>
              <w:t>:</w:t>
            </w:r>
          </w:p>
          <w:p w14:paraId="76B90E85" w14:textId="77777777" w:rsidR="00103B2A" w:rsidRDefault="00103B2A" w:rsidP="00FA701F">
            <w:pPr>
              <w:tabs>
                <w:tab w:val="left" w:pos="2076"/>
              </w:tabs>
              <w:rPr>
                <w:b/>
              </w:rPr>
            </w:pPr>
          </w:p>
          <w:p w14:paraId="76B90E86" w14:textId="77777777" w:rsidR="000A4121" w:rsidRDefault="00BC3ABA" w:rsidP="00482C81">
            <w:pPr>
              <w:tabs>
                <w:tab w:val="left" w:pos="2076"/>
              </w:tabs>
              <w:rPr>
                <w:b/>
              </w:rPr>
            </w:pPr>
            <w:r>
              <w:rPr>
                <w:b/>
              </w:rPr>
              <w:t>Storage Conditio</w:t>
            </w:r>
            <w:r w:rsidR="00750133">
              <w:rPr>
                <w:b/>
              </w:rPr>
              <w:t xml:space="preserve">n: </w:t>
            </w:r>
          </w:p>
          <w:p w14:paraId="76B90E87" w14:textId="77777777" w:rsidR="000A4121" w:rsidRPr="000A4121" w:rsidRDefault="000A4121" w:rsidP="000A4121">
            <w:pPr>
              <w:tabs>
                <w:tab w:val="left" w:pos="2076"/>
              </w:tabs>
              <w:rPr>
                <w:sz w:val="22"/>
                <w:szCs w:val="22"/>
              </w:rPr>
            </w:pPr>
            <w:r w:rsidRPr="000A4121">
              <w:rPr>
                <w:sz w:val="22"/>
                <w:szCs w:val="22"/>
              </w:rPr>
              <w:t>Room Temperature (</w:t>
            </w:r>
            <w:proofErr w:type="gramStart"/>
            <w:r w:rsidRPr="000A4121">
              <w:rPr>
                <w:sz w:val="22"/>
                <w:szCs w:val="22"/>
              </w:rPr>
              <w:t xml:space="preserve">RT)   </w:t>
            </w:r>
            <w:proofErr w:type="gramEnd"/>
            <w:r w:rsidRPr="000A4121">
              <w:rPr>
                <w:sz w:val="22"/>
                <w:szCs w:val="22"/>
              </w:rPr>
              <w:t xml:space="preserve">   Cold 2 to 8</w:t>
            </w:r>
            <w:r w:rsidRPr="000A4121">
              <w:rPr>
                <w:sz w:val="22"/>
                <w:szCs w:val="22"/>
                <w:vertAlign w:val="superscript"/>
              </w:rPr>
              <w:t xml:space="preserve">◦ </w:t>
            </w:r>
            <w:r w:rsidRPr="000A4121">
              <w:rPr>
                <w:sz w:val="22"/>
                <w:szCs w:val="22"/>
              </w:rPr>
              <w:t>C (C)         Frozen -15 to -25</w:t>
            </w:r>
            <w:r w:rsidRPr="000A4121">
              <w:rPr>
                <w:sz w:val="22"/>
                <w:szCs w:val="22"/>
                <w:vertAlign w:val="superscript"/>
              </w:rPr>
              <w:t xml:space="preserve">◦ </w:t>
            </w:r>
            <w:r w:rsidRPr="000A4121">
              <w:rPr>
                <w:sz w:val="22"/>
                <w:szCs w:val="22"/>
              </w:rPr>
              <w:t>C  (F)</w:t>
            </w:r>
          </w:p>
          <w:p w14:paraId="76B90E88" w14:textId="77777777" w:rsidR="00750133" w:rsidRPr="00A825D6" w:rsidRDefault="00886537" w:rsidP="00482C81">
            <w:pPr>
              <w:tabs>
                <w:tab w:val="left" w:pos="2076"/>
              </w:tabs>
            </w:pPr>
            <w:r w:rsidRPr="001C603B">
              <w:t xml:space="preserve">            </w:t>
            </w:r>
            <w:r w:rsidRPr="001C603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3B">
              <w:instrText xml:space="preserve"> FORMCHECKBOX </w:instrText>
            </w:r>
            <w:r w:rsidR="00AD4584">
              <w:fldChar w:fldCharType="separate"/>
            </w:r>
            <w:r w:rsidRPr="001C603B">
              <w:fldChar w:fldCharType="end"/>
            </w:r>
            <w:r w:rsidRPr="001C603B">
              <w:t xml:space="preserve">                                  </w:t>
            </w:r>
            <w:r w:rsidRPr="001C603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3B">
              <w:instrText xml:space="preserve"> FORMCHECKBOX </w:instrText>
            </w:r>
            <w:r w:rsidR="00AD4584">
              <w:fldChar w:fldCharType="separate"/>
            </w:r>
            <w:r w:rsidRPr="001C603B">
              <w:fldChar w:fldCharType="end"/>
            </w:r>
            <w:r w:rsidRPr="001C603B">
              <w:t xml:space="preserve">                            </w:t>
            </w:r>
            <w:r>
              <w:t xml:space="preserve">        </w:t>
            </w:r>
            <w:r w:rsidRPr="001C603B">
              <w:t xml:space="preserve"> </w:t>
            </w:r>
            <w:r w:rsidRPr="001C603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3B">
              <w:instrText xml:space="preserve"> FORMCHECKBOX </w:instrText>
            </w:r>
            <w:r w:rsidR="00AD4584">
              <w:fldChar w:fldCharType="separate"/>
            </w:r>
            <w:r w:rsidRPr="001C603B">
              <w:fldChar w:fldCharType="end"/>
            </w:r>
            <w:r w:rsidRPr="001C603B">
              <w:t xml:space="preserve">   </w:t>
            </w:r>
            <w:r w:rsidR="00482C81">
              <w:t xml:space="preserve">                              </w:t>
            </w:r>
          </w:p>
        </w:tc>
      </w:tr>
      <w:tr w:rsidR="00BC3ABA" w14:paraId="76B90E8C" w14:textId="77777777" w:rsidTr="00DE4ECF">
        <w:trPr>
          <w:trHeight w:val="572"/>
        </w:trPr>
        <w:tc>
          <w:tcPr>
            <w:tcW w:w="2437" w:type="pct"/>
            <w:shd w:val="clear" w:color="auto" w:fill="auto"/>
          </w:tcPr>
          <w:p w14:paraId="76B90E8A" w14:textId="77777777" w:rsidR="00BC3ABA" w:rsidRPr="001B5861" w:rsidRDefault="00587A34" w:rsidP="001535F1">
            <w:pPr>
              <w:rPr>
                <w:b/>
              </w:rPr>
            </w:pPr>
            <w:r>
              <w:rPr>
                <w:b/>
              </w:rPr>
              <w:t>Participant</w:t>
            </w:r>
            <w:r w:rsidRPr="00BC2ABA">
              <w:rPr>
                <w:b/>
              </w:rPr>
              <w:t xml:space="preserve"> ID</w:t>
            </w:r>
            <w:r>
              <w:rPr>
                <w:b/>
              </w:rPr>
              <w:t>:</w:t>
            </w:r>
          </w:p>
        </w:tc>
        <w:tc>
          <w:tcPr>
            <w:tcW w:w="2563" w:type="pct"/>
            <w:shd w:val="clear" w:color="auto" w:fill="auto"/>
          </w:tcPr>
          <w:p w14:paraId="76B90E8B" w14:textId="49FCDC4D" w:rsidR="00BC3ABA" w:rsidRPr="00FA701F" w:rsidRDefault="00482C81" w:rsidP="006C4FA5">
            <w:pPr>
              <w:tabs>
                <w:tab w:val="left" w:pos="207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6B90E8D" w14:textId="77777777" w:rsidR="000B7AEC" w:rsidRPr="000B7AEC" w:rsidRDefault="000B7AEC" w:rsidP="000B7AEC"/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870"/>
        <w:gridCol w:w="1259"/>
        <w:gridCol w:w="1241"/>
        <w:gridCol w:w="1192"/>
        <w:gridCol w:w="1067"/>
        <w:gridCol w:w="991"/>
        <w:gridCol w:w="890"/>
        <w:gridCol w:w="1026"/>
        <w:gridCol w:w="1052"/>
        <w:gridCol w:w="1259"/>
        <w:gridCol w:w="1346"/>
        <w:gridCol w:w="1590"/>
      </w:tblGrid>
      <w:tr w:rsidR="000A4121" w:rsidRPr="00EF2A1F" w14:paraId="76B90E9F" w14:textId="77777777" w:rsidTr="00DE4ECF">
        <w:trPr>
          <w:trHeight w:val="505"/>
          <w:tblHeader/>
        </w:trPr>
        <w:tc>
          <w:tcPr>
            <w:tcW w:w="259" w:type="pct"/>
            <w:shd w:val="pct12" w:color="auto" w:fill="auto"/>
          </w:tcPr>
          <w:p w14:paraId="76B90E8E" w14:textId="77777777" w:rsidR="007374E6" w:rsidRPr="00DE4ECF" w:rsidRDefault="007374E6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Lot #/Bottle #/Kit#</w:t>
            </w:r>
          </w:p>
        </w:tc>
        <w:tc>
          <w:tcPr>
            <w:tcW w:w="299" w:type="pct"/>
            <w:shd w:val="pct12" w:color="auto" w:fill="auto"/>
          </w:tcPr>
          <w:p w14:paraId="76B90E8F" w14:textId="77777777" w:rsidR="007374E6" w:rsidRPr="00DE4ECF" w:rsidRDefault="007374E6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Dosage/ Strength</w:t>
            </w:r>
          </w:p>
        </w:tc>
        <w:tc>
          <w:tcPr>
            <w:tcW w:w="433" w:type="pct"/>
            <w:shd w:val="pct12" w:color="auto" w:fill="auto"/>
          </w:tcPr>
          <w:p w14:paraId="76B90E90" w14:textId="77777777" w:rsidR="004C37BE" w:rsidRPr="00DE4ECF" w:rsidRDefault="007374E6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 xml:space="preserve">Person storing drug must </w:t>
            </w:r>
            <w:r w:rsidR="00882E60" w:rsidRPr="00DE4ECF">
              <w:rPr>
                <w:b/>
                <w:bCs/>
                <w:sz w:val="18"/>
                <w:szCs w:val="18"/>
              </w:rPr>
              <w:t>i</w:t>
            </w:r>
            <w:r w:rsidRPr="00DE4ECF">
              <w:rPr>
                <w:b/>
                <w:bCs/>
                <w:sz w:val="18"/>
                <w:szCs w:val="18"/>
              </w:rPr>
              <w:t xml:space="preserve">nitial here </w:t>
            </w:r>
          </w:p>
          <w:p w14:paraId="76B90E91" w14:textId="77777777" w:rsidR="007374E6" w:rsidRPr="00DE4ECF" w:rsidRDefault="0020490F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="00882E60" w:rsidRPr="00DE4ECF">
              <w:rPr>
                <w:b/>
                <w:bCs/>
                <w:sz w:val="18"/>
                <w:szCs w:val="18"/>
              </w:rPr>
              <w:t>list</w:t>
            </w:r>
            <w:proofErr w:type="gramEnd"/>
            <w:r w:rsidR="007374E6" w:rsidRPr="00DE4ECF">
              <w:rPr>
                <w:b/>
                <w:bCs/>
                <w:sz w:val="18"/>
                <w:szCs w:val="18"/>
              </w:rPr>
              <w:t xml:space="preserve"> date and time</w:t>
            </w:r>
            <w:r w:rsidRPr="00DE4ECF">
              <w:rPr>
                <w:b/>
                <w:bCs/>
                <w:sz w:val="18"/>
                <w:szCs w:val="18"/>
              </w:rPr>
              <w:t>)</w:t>
            </w:r>
            <w:r w:rsidR="00103B2A" w:rsidRPr="00DE4EC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7" w:type="pct"/>
            <w:shd w:val="pct12" w:color="auto" w:fill="auto"/>
          </w:tcPr>
          <w:p w14:paraId="76B90E92" w14:textId="77777777" w:rsidR="007374E6" w:rsidRPr="00DE4ECF" w:rsidRDefault="00882E60" w:rsidP="00204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E4ECF">
              <w:rPr>
                <w:b/>
                <w:bCs/>
                <w:sz w:val="18"/>
                <w:szCs w:val="18"/>
              </w:rPr>
              <w:t xml:space="preserve">Person </w:t>
            </w:r>
            <w:r w:rsidR="007374E6" w:rsidRPr="00DE4ECF">
              <w:rPr>
                <w:b/>
                <w:bCs/>
                <w:sz w:val="18"/>
                <w:szCs w:val="18"/>
              </w:rPr>
              <w:t xml:space="preserve"> removing</w:t>
            </w:r>
            <w:proofErr w:type="gramEnd"/>
            <w:r w:rsidR="007374E6" w:rsidRPr="00DE4ECF">
              <w:rPr>
                <w:b/>
                <w:bCs/>
                <w:sz w:val="18"/>
                <w:szCs w:val="18"/>
              </w:rPr>
              <w:t xml:space="preserve"> drug from storage</w:t>
            </w:r>
            <w:r w:rsidR="00971054" w:rsidRPr="00DE4ECF">
              <w:rPr>
                <w:b/>
                <w:bCs/>
                <w:sz w:val="18"/>
                <w:szCs w:val="18"/>
              </w:rPr>
              <w:t xml:space="preserve"> must initial here </w:t>
            </w:r>
            <w:r w:rsidR="0020490F" w:rsidRPr="00DE4ECF">
              <w:rPr>
                <w:b/>
                <w:bCs/>
                <w:sz w:val="18"/>
                <w:szCs w:val="18"/>
              </w:rPr>
              <w:t>(</w:t>
            </w:r>
            <w:r w:rsidR="00971054" w:rsidRPr="00DE4ECF">
              <w:rPr>
                <w:b/>
                <w:bCs/>
                <w:sz w:val="18"/>
                <w:szCs w:val="18"/>
              </w:rPr>
              <w:t>list</w:t>
            </w:r>
            <w:r w:rsidR="007374E6" w:rsidRPr="00DE4ECF">
              <w:rPr>
                <w:b/>
                <w:bCs/>
                <w:sz w:val="18"/>
                <w:szCs w:val="18"/>
              </w:rPr>
              <w:t xml:space="preserve"> date and time</w:t>
            </w:r>
            <w:r w:rsidR="004C37BE" w:rsidRPr="00DE4EC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0" w:type="pct"/>
            <w:shd w:val="pct12" w:color="auto" w:fill="auto"/>
          </w:tcPr>
          <w:p w14:paraId="76B90E93" w14:textId="77777777" w:rsidR="007374E6" w:rsidRPr="00DE4ECF" w:rsidRDefault="007374E6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 xml:space="preserve">Date </w:t>
            </w:r>
            <w:r w:rsidR="0020490F" w:rsidRPr="00DE4ECF">
              <w:rPr>
                <w:b/>
                <w:bCs/>
                <w:sz w:val="18"/>
                <w:szCs w:val="18"/>
              </w:rPr>
              <w:t xml:space="preserve">and time </w:t>
            </w:r>
            <w:r w:rsidRPr="00DE4ECF">
              <w:rPr>
                <w:b/>
                <w:bCs/>
                <w:sz w:val="18"/>
                <w:szCs w:val="18"/>
              </w:rPr>
              <w:t>Dispensed to Participant</w:t>
            </w:r>
          </w:p>
          <w:p w14:paraId="76B90E94" w14:textId="77777777" w:rsidR="00971054" w:rsidRPr="00DE4ECF" w:rsidRDefault="00971054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E4ECF">
              <w:rPr>
                <w:bCs/>
                <w:sz w:val="18"/>
                <w:szCs w:val="18"/>
              </w:rPr>
              <w:t>(DD/MM/YY)</w:t>
            </w:r>
          </w:p>
        </w:tc>
        <w:tc>
          <w:tcPr>
            <w:tcW w:w="367" w:type="pct"/>
            <w:shd w:val="pct12" w:color="auto" w:fill="auto"/>
          </w:tcPr>
          <w:p w14:paraId="76B90E95" w14:textId="77777777" w:rsidR="007374E6" w:rsidRPr="00DE4ECF" w:rsidRDefault="007374E6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Quantity Dispensed to Participant</w:t>
            </w:r>
          </w:p>
          <w:p w14:paraId="76B90E96" w14:textId="77777777" w:rsidR="007374E6" w:rsidRPr="00DE4ECF" w:rsidRDefault="007374E6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shd w:val="pct12" w:color="auto" w:fill="auto"/>
          </w:tcPr>
          <w:p w14:paraId="76B90E97" w14:textId="77777777" w:rsidR="007374E6" w:rsidRPr="00DE4ECF" w:rsidRDefault="0020490F" w:rsidP="00204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Person d</w:t>
            </w:r>
            <w:r w:rsidR="007374E6" w:rsidRPr="00DE4ECF">
              <w:rPr>
                <w:b/>
                <w:bCs/>
                <w:sz w:val="18"/>
                <w:szCs w:val="18"/>
              </w:rPr>
              <w:t>ispens</w:t>
            </w:r>
            <w:r w:rsidRPr="00DE4ECF">
              <w:rPr>
                <w:b/>
                <w:bCs/>
                <w:sz w:val="18"/>
                <w:szCs w:val="18"/>
              </w:rPr>
              <w:t xml:space="preserve">ing drug must initial here </w:t>
            </w:r>
          </w:p>
        </w:tc>
        <w:tc>
          <w:tcPr>
            <w:tcW w:w="306" w:type="pct"/>
            <w:shd w:val="pct12" w:color="auto" w:fill="auto"/>
          </w:tcPr>
          <w:p w14:paraId="76B90E98" w14:textId="77777777" w:rsidR="007374E6" w:rsidRPr="00DE4ECF" w:rsidRDefault="007374E6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Date and time Returned by Participant</w:t>
            </w:r>
          </w:p>
        </w:tc>
        <w:tc>
          <w:tcPr>
            <w:tcW w:w="353" w:type="pct"/>
            <w:shd w:val="pct12" w:color="auto" w:fill="auto"/>
          </w:tcPr>
          <w:p w14:paraId="76B90E99" w14:textId="77777777" w:rsidR="007374E6" w:rsidRPr="00DE4ECF" w:rsidRDefault="007374E6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Quantity Returned by Participant</w:t>
            </w:r>
          </w:p>
        </w:tc>
        <w:tc>
          <w:tcPr>
            <w:tcW w:w="362" w:type="pct"/>
            <w:shd w:val="pct12" w:color="auto" w:fill="auto"/>
          </w:tcPr>
          <w:p w14:paraId="76B90E9A" w14:textId="77777777" w:rsidR="007374E6" w:rsidRPr="00DE4ECF" w:rsidRDefault="007374E6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Receiver</w:t>
            </w:r>
            <w:r w:rsidR="00C614CA" w:rsidRPr="00DE4ECF">
              <w:rPr>
                <w:b/>
                <w:bCs/>
                <w:sz w:val="18"/>
                <w:szCs w:val="18"/>
              </w:rPr>
              <w:t xml:space="preserve"> must initial here</w:t>
            </w:r>
          </w:p>
        </w:tc>
        <w:tc>
          <w:tcPr>
            <w:tcW w:w="433" w:type="pct"/>
            <w:shd w:val="pct12" w:color="auto" w:fill="auto"/>
          </w:tcPr>
          <w:p w14:paraId="76B90E9B" w14:textId="77777777" w:rsidR="00650F75" w:rsidRPr="00DE4ECF" w:rsidRDefault="00971054" w:rsidP="00096CA6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P</w:t>
            </w:r>
            <w:r w:rsidR="007374E6" w:rsidRPr="00DE4ECF">
              <w:rPr>
                <w:b/>
                <w:bCs/>
                <w:sz w:val="18"/>
                <w:szCs w:val="18"/>
              </w:rPr>
              <w:t>erson storing drug</w:t>
            </w:r>
            <w:r w:rsidRPr="00DE4ECF">
              <w:rPr>
                <w:b/>
                <w:bCs/>
                <w:sz w:val="18"/>
                <w:szCs w:val="18"/>
              </w:rPr>
              <w:t xml:space="preserve"> must initial here </w:t>
            </w:r>
          </w:p>
          <w:p w14:paraId="76B90E9C" w14:textId="77777777" w:rsidR="007374E6" w:rsidRPr="00DE4ECF" w:rsidRDefault="00096CA6" w:rsidP="00096CA6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="00D52CA6" w:rsidRPr="00DE4ECF">
              <w:rPr>
                <w:b/>
                <w:bCs/>
                <w:sz w:val="18"/>
                <w:szCs w:val="18"/>
              </w:rPr>
              <w:t>list</w:t>
            </w:r>
            <w:proofErr w:type="gramEnd"/>
            <w:r w:rsidR="00D52CA6" w:rsidRPr="00DE4ECF">
              <w:rPr>
                <w:b/>
                <w:bCs/>
                <w:sz w:val="18"/>
                <w:szCs w:val="18"/>
              </w:rPr>
              <w:t xml:space="preserve"> </w:t>
            </w:r>
            <w:r w:rsidR="007374E6" w:rsidRPr="00DE4ECF">
              <w:rPr>
                <w:b/>
                <w:bCs/>
                <w:sz w:val="18"/>
                <w:szCs w:val="18"/>
              </w:rPr>
              <w:t>date and time</w:t>
            </w:r>
            <w:r w:rsidRPr="00DE4EC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3" w:type="pct"/>
            <w:shd w:val="pct12" w:color="auto" w:fill="auto"/>
          </w:tcPr>
          <w:p w14:paraId="76B90E9D" w14:textId="77777777" w:rsidR="007374E6" w:rsidRPr="00DE4ECF" w:rsidDel="007374E6" w:rsidRDefault="00971054" w:rsidP="00A825D6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P</w:t>
            </w:r>
            <w:r w:rsidR="007374E6" w:rsidRPr="00DE4ECF">
              <w:rPr>
                <w:b/>
                <w:bCs/>
                <w:sz w:val="18"/>
                <w:szCs w:val="18"/>
              </w:rPr>
              <w:t>erson removing drug</w:t>
            </w:r>
            <w:r w:rsidR="00D52CA6" w:rsidRPr="00DE4ECF">
              <w:rPr>
                <w:b/>
                <w:bCs/>
                <w:sz w:val="18"/>
                <w:szCs w:val="18"/>
              </w:rPr>
              <w:t xml:space="preserve"> must initial here (</w:t>
            </w:r>
            <w:r w:rsidRPr="00DE4ECF">
              <w:rPr>
                <w:b/>
                <w:bCs/>
                <w:sz w:val="18"/>
                <w:szCs w:val="18"/>
              </w:rPr>
              <w:t>list date</w:t>
            </w:r>
            <w:r w:rsidR="007374E6" w:rsidRPr="00DE4ECF">
              <w:rPr>
                <w:b/>
                <w:bCs/>
                <w:sz w:val="18"/>
                <w:szCs w:val="18"/>
              </w:rPr>
              <w:t xml:space="preserve"> and time</w:t>
            </w:r>
            <w:r w:rsidR="00D52CA6" w:rsidRPr="00DE4EC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7" w:type="pct"/>
            <w:shd w:val="pct12" w:color="auto" w:fill="auto"/>
          </w:tcPr>
          <w:p w14:paraId="76B90E9E" w14:textId="0CFD414A" w:rsidR="007374E6" w:rsidRPr="00DE4ECF" w:rsidRDefault="00971054" w:rsidP="000A4121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b/>
                <w:bCs/>
                <w:sz w:val="18"/>
                <w:szCs w:val="18"/>
              </w:rPr>
            </w:pPr>
            <w:r w:rsidRPr="00DE4ECF">
              <w:rPr>
                <w:b/>
                <w:bCs/>
                <w:sz w:val="18"/>
                <w:szCs w:val="18"/>
              </w:rPr>
              <w:t>P</w:t>
            </w:r>
            <w:r w:rsidR="007374E6" w:rsidRPr="00DE4ECF">
              <w:rPr>
                <w:b/>
                <w:bCs/>
                <w:sz w:val="18"/>
                <w:szCs w:val="18"/>
              </w:rPr>
              <w:t>erson returnin</w:t>
            </w:r>
            <w:r w:rsidR="000A4121" w:rsidRPr="00DE4ECF">
              <w:rPr>
                <w:b/>
                <w:bCs/>
                <w:sz w:val="18"/>
                <w:szCs w:val="18"/>
              </w:rPr>
              <w:t xml:space="preserve">g </w:t>
            </w:r>
            <w:r w:rsidR="007374E6" w:rsidRPr="00DE4ECF">
              <w:rPr>
                <w:b/>
                <w:bCs/>
                <w:sz w:val="18"/>
                <w:szCs w:val="18"/>
              </w:rPr>
              <w:t xml:space="preserve">drug to </w:t>
            </w:r>
            <w:r w:rsidR="005C5809" w:rsidRPr="00DE4ECF">
              <w:rPr>
                <w:b/>
                <w:bCs/>
                <w:sz w:val="18"/>
                <w:szCs w:val="18"/>
              </w:rPr>
              <w:t>pharmacy</w:t>
            </w:r>
            <w:r w:rsidR="007374E6" w:rsidRPr="00DE4ECF">
              <w:rPr>
                <w:b/>
                <w:bCs/>
                <w:sz w:val="18"/>
                <w:szCs w:val="18"/>
              </w:rPr>
              <w:t xml:space="preserve"> </w:t>
            </w:r>
            <w:r w:rsidRPr="00DE4ECF">
              <w:rPr>
                <w:b/>
                <w:bCs/>
                <w:sz w:val="18"/>
                <w:szCs w:val="18"/>
              </w:rPr>
              <w:t>must initial here and list</w:t>
            </w:r>
            <w:r w:rsidR="007374E6" w:rsidRPr="00DE4ECF">
              <w:rPr>
                <w:b/>
                <w:bCs/>
                <w:sz w:val="18"/>
                <w:szCs w:val="18"/>
              </w:rPr>
              <w:t xml:space="preserve"> date and time</w:t>
            </w:r>
          </w:p>
        </w:tc>
      </w:tr>
      <w:tr w:rsidR="000A4121" w:rsidRPr="00547347" w14:paraId="76B90EC1" w14:textId="77777777" w:rsidTr="00DE4ECF">
        <w:trPr>
          <w:cantSplit/>
          <w:trHeight w:val="1169"/>
        </w:trPr>
        <w:tc>
          <w:tcPr>
            <w:tcW w:w="259" w:type="pct"/>
            <w:vAlign w:val="center"/>
          </w:tcPr>
          <w:p w14:paraId="76B90EA0" w14:textId="77777777" w:rsidR="0020490F" w:rsidRPr="00547347" w:rsidRDefault="0020490F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vAlign w:val="center"/>
          </w:tcPr>
          <w:p w14:paraId="76B90EA1" w14:textId="77777777" w:rsidR="0020490F" w:rsidRPr="00547347" w:rsidRDefault="0020490F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76B90EA2" w14:textId="77777777" w:rsidR="004C37BE" w:rsidRPr="001D00FB" w:rsidRDefault="004C37BE" w:rsidP="0066277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A3" w14:textId="77777777" w:rsidR="004C37BE" w:rsidRPr="001D00FB" w:rsidRDefault="004C37BE" w:rsidP="0066277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A4" w14:textId="77777777" w:rsidR="0020490F" w:rsidRPr="00547347" w:rsidRDefault="004C37BE" w:rsidP="006627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Time:</w:t>
            </w:r>
          </w:p>
        </w:tc>
        <w:tc>
          <w:tcPr>
            <w:tcW w:w="427" w:type="pct"/>
          </w:tcPr>
          <w:p w14:paraId="76B90EA5" w14:textId="77777777" w:rsidR="0020490F" w:rsidRPr="001D00FB" w:rsidRDefault="0020490F" w:rsidP="00B64281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A6" w14:textId="77777777" w:rsidR="0020490F" w:rsidRPr="001D00FB" w:rsidRDefault="0020490F" w:rsidP="00B64281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A7" w14:textId="77777777" w:rsidR="0020490F" w:rsidRPr="00547347" w:rsidRDefault="0020490F" w:rsidP="00D52C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Time:</w:t>
            </w:r>
          </w:p>
        </w:tc>
        <w:tc>
          <w:tcPr>
            <w:tcW w:w="410" w:type="pct"/>
            <w:vAlign w:val="center"/>
          </w:tcPr>
          <w:p w14:paraId="76B90EA8" w14:textId="77777777" w:rsidR="00591182" w:rsidRDefault="00591182" w:rsidP="004C37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A9" w14:textId="77777777" w:rsidR="00591182" w:rsidRDefault="00591182" w:rsidP="004C37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AA" w14:textId="77777777" w:rsidR="00591182" w:rsidRDefault="0020490F" w:rsidP="0059118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AB" w14:textId="77777777" w:rsidR="00591182" w:rsidRDefault="00591182" w:rsidP="0059118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AC" w14:textId="77777777" w:rsidR="004C37BE" w:rsidRDefault="004C37BE" w:rsidP="0059118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00FB">
              <w:rPr>
                <w:sz w:val="20"/>
              </w:rPr>
              <w:t>Time:</w:t>
            </w:r>
          </w:p>
          <w:p w14:paraId="76B90EAD" w14:textId="77777777" w:rsidR="004C37BE" w:rsidRPr="00547347" w:rsidRDefault="004C37BE" w:rsidP="004C3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vAlign w:val="center"/>
          </w:tcPr>
          <w:p w14:paraId="76B90EAE" w14:textId="77777777" w:rsidR="0020490F" w:rsidRPr="00547347" w:rsidRDefault="0020490F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</w:tcPr>
          <w:p w14:paraId="76B90EAF" w14:textId="77777777" w:rsidR="0020490F" w:rsidRPr="00547347" w:rsidRDefault="0020490F" w:rsidP="005B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Initials:</w:t>
            </w:r>
          </w:p>
        </w:tc>
        <w:tc>
          <w:tcPr>
            <w:tcW w:w="306" w:type="pct"/>
          </w:tcPr>
          <w:p w14:paraId="76B90EB0" w14:textId="77777777" w:rsidR="008678B5" w:rsidRDefault="008678B5" w:rsidP="008678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B1" w14:textId="77777777" w:rsidR="008678B5" w:rsidRDefault="008678B5" w:rsidP="008678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B2" w14:textId="77777777" w:rsidR="008678B5" w:rsidRDefault="008678B5" w:rsidP="008678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B3" w14:textId="77777777" w:rsidR="008678B5" w:rsidRDefault="008678B5" w:rsidP="008678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B4" w14:textId="77777777" w:rsidR="008678B5" w:rsidRDefault="008678B5" w:rsidP="008678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00FB">
              <w:rPr>
                <w:sz w:val="20"/>
              </w:rPr>
              <w:t>Time:</w:t>
            </w:r>
          </w:p>
          <w:p w14:paraId="76B90EB5" w14:textId="77777777" w:rsidR="0020490F" w:rsidRPr="00547347" w:rsidRDefault="0020490F" w:rsidP="00F27D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center"/>
          </w:tcPr>
          <w:p w14:paraId="76B90EB6" w14:textId="77777777" w:rsidR="0020490F" w:rsidRPr="00547347" w:rsidRDefault="0020490F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14:paraId="76B90EB7" w14:textId="77777777" w:rsidR="0020490F" w:rsidRPr="00547347" w:rsidRDefault="0020490F" w:rsidP="005B1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Initials:</w:t>
            </w:r>
          </w:p>
        </w:tc>
        <w:tc>
          <w:tcPr>
            <w:tcW w:w="433" w:type="pct"/>
          </w:tcPr>
          <w:p w14:paraId="76B90EB8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B9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BA" w14:textId="77777777" w:rsidR="0020490F" w:rsidRPr="00547347" w:rsidRDefault="0020490F" w:rsidP="00D52C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Time:</w:t>
            </w:r>
          </w:p>
        </w:tc>
        <w:tc>
          <w:tcPr>
            <w:tcW w:w="463" w:type="pct"/>
          </w:tcPr>
          <w:p w14:paraId="76B90EBB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BC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BD" w14:textId="77777777" w:rsidR="0020490F" w:rsidRPr="00547347" w:rsidRDefault="0020490F" w:rsidP="00204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Time:</w:t>
            </w:r>
          </w:p>
        </w:tc>
        <w:tc>
          <w:tcPr>
            <w:tcW w:w="547" w:type="pct"/>
          </w:tcPr>
          <w:p w14:paraId="76B90EBE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BF" w14:textId="77777777" w:rsidR="0020490F" w:rsidRPr="001D00FB" w:rsidRDefault="0020490F" w:rsidP="0020490F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C0" w14:textId="77777777" w:rsidR="0020490F" w:rsidRPr="00547347" w:rsidRDefault="0020490F" w:rsidP="00204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Time:</w:t>
            </w:r>
          </w:p>
        </w:tc>
      </w:tr>
      <w:tr w:rsidR="000A4121" w:rsidRPr="00547347" w14:paraId="76B90EE3" w14:textId="77777777" w:rsidTr="00DE4ECF">
        <w:trPr>
          <w:trHeight w:val="1268"/>
        </w:trPr>
        <w:tc>
          <w:tcPr>
            <w:tcW w:w="259" w:type="pct"/>
            <w:vAlign w:val="center"/>
          </w:tcPr>
          <w:p w14:paraId="76B90EC2" w14:textId="77777777" w:rsidR="0020490F" w:rsidRPr="00547347" w:rsidRDefault="0020490F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76B90EC3" w14:textId="77777777" w:rsidR="0020490F" w:rsidRPr="00547347" w:rsidRDefault="0020490F" w:rsidP="002F46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76B90EC4" w14:textId="77777777" w:rsidR="004C37BE" w:rsidRPr="001D00FB" w:rsidRDefault="004C37BE" w:rsidP="002F4664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C5" w14:textId="77777777" w:rsidR="004C37BE" w:rsidRPr="001D00FB" w:rsidRDefault="004C37BE" w:rsidP="002F4664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C6" w14:textId="77777777" w:rsidR="0020490F" w:rsidRPr="00547347" w:rsidRDefault="004C37BE" w:rsidP="002F46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Time:</w:t>
            </w:r>
          </w:p>
        </w:tc>
        <w:tc>
          <w:tcPr>
            <w:tcW w:w="427" w:type="pct"/>
          </w:tcPr>
          <w:p w14:paraId="76B90EC7" w14:textId="77777777" w:rsidR="0020490F" w:rsidRPr="00D52CA6" w:rsidRDefault="0020490F" w:rsidP="006E6A49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D52CA6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C8" w14:textId="77777777" w:rsidR="0020490F" w:rsidRPr="00D52CA6" w:rsidRDefault="0020490F" w:rsidP="006E6A49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D52CA6">
              <w:rPr>
                <w:sz w:val="20"/>
              </w:rPr>
              <w:t>Date:</w:t>
            </w:r>
          </w:p>
          <w:p w14:paraId="76B90EC9" w14:textId="77777777" w:rsidR="0020490F" w:rsidRPr="00547347" w:rsidRDefault="0020490F" w:rsidP="006E6A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52CA6">
              <w:rPr>
                <w:sz w:val="20"/>
              </w:rPr>
              <w:t>Time:</w:t>
            </w:r>
          </w:p>
        </w:tc>
        <w:tc>
          <w:tcPr>
            <w:tcW w:w="410" w:type="pct"/>
          </w:tcPr>
          <w:p w14:paraId="76B90ECA" w14:textId="77777777" w:rsidR="00EA056F" w:rsidRDefault="00EA056F" w:rsidP="0059118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CB" w14:textId="77777777" w:rsidR="00EA056F" w:rsidRDefault="00EA056F" w:rsidP="0059118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CC" w14:textId="77777777" w:rsidR="006E6A49" w:rsidRDefault="006E6A49" w:rsidP="0059118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CD" w14:textId="77777777" w:rsidR="00EA056F" w:rsidRDefault="00EA056F" w:rsidP="00EA056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CE" w14:textId="77777777" w:rsidR="006E6A49" w:rsidRDefault="006E6A49" w:rsidP="00EA056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00FB">
              <w:rPr>
                <w:sz w:val="20"/>
              </w:rPr>
              <w:t>Time:</w:t>
            </w:r>
          </w:p>
          <w:p w14:paraId="76B90ECF" w14:textId="77777777" w:rsidR="0020490F" w:rsidRPr="00D52CA6" w:rsidRDefault="0020490F" w:rsidP="006E6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" w:type="pct"/>
            <w:vAlign w:val="center"/>
          </w:tcPr>
          <w:p w14:paraId="76B90ED0" w14:textId="77777777" w:rsidR="0020490F" w:rsidRPr="00547347" w:rsidRDefault="0020490F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</w:tcPr>
          <w:p w14:paraId="76B90ED1" w14:textId="77777777" w:rsidR="0020490F" w:rsidRPr="00D52CA6" w:rsidRDefault="0020490F" w:rsidP="005B150A">
            <w:pPr>
              <w:widowControl w:val="0"/>
              <w:autoSpaceDE w:val="0"/>
              <w:autoSpaceDN w:val="0"/>
              <w:adjustRightInd w:val="0"/>
            </w:pPr>
            <w:r w:rsidRPr="00D52CA6">
              <w:rPr>
                <w:sz w:val="20"/>
              </w:rPr>
              <w:t>Initials:</w:t>
            </w:r>
          </w:p>
        </w:tc>
        <w:tc>
          <w:tcPr>
            <w:tcW w:w="306" w:type="pct"/>
            <w:vAlign w:val="bottom"/>
          </w:tcPr>
          <w:p w14:paraId="76B90ED2" w14:textId="77777777" w:rsidR="00DE7E07" w:rsidRDefault="00DE7E07" w:rsidP="00DE7E0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D3" w14:textId="77777777" w:rsidR="00DE7E07" w:rsidRDefault="00DE7E07" w:rsidP="00DE7E0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D4" w14:textId="77777777" w:rsidR="00DE7E07" w:rsidRDefault="00DE7E07" w:rsidP="00DE7E0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D5" w14:textId="77777777" w:rsidR="00DE7E07" w:rsidRDefault="00DE7E07" w:rsidP="00DE7E0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B90ED6" w14:textId="77777777" w:rsidR="00DE7E07" w:rsidRDefault="00DE7E07" w:rsidP="00DE7E0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00FB">
              <w:rPr>
                <w:sz w:val="20"/>
              </w:rPr>
              <w:t>Time:</w:t>
            </w:r>
          </w:p>
          <w:p w14:paraId="76B90ED7" w14:textId="77777777" w:rsidR="0020490F" w:rsidRPr="00547347" w:rsidRDefault="0020490F" w:rsidP="00DE7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pct"/>
            <w:vAlign w:val="center"/>
          </w:tcPr>
          <w:p w14:paraId="76B90ED8" w14:textId="77777777" w:rsidR="0020490F" w:rsidRPr="00547347" w:rsidRDefault="0020490F" w:rsidP="00A82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14:paraId="76B90ED9" w14:textId="77777777" w:rsidR="0020490F" w:rsidRPr="00547347" w:rsidRDefault="0020490F" w:rsidP="005B1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CA6">
              <w:rPr>
                <w:sz w:val="20"/>
              </w:rPr>
              <w:t>Initials:</w:t>
            </w:r>
          </w:p>
        </w:tc>
        <w:tc>
          <w:tcPr>
            <w:tcW w:w="433" w:type="pct"/>
          </w:tcPr>
          <w:p w14:paraId="76B90EDA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DB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DC" w14:textId="77777777" w:rsidR="0020490F" w:rsidRPr="00547347" w:rsidRDefault="0020490F" w:rsidP="00D52C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Time:</w:t>
            </w:r>
          </w:p>
        </w:tc>
        <w:tc>
          <w:tcPr>
            <w:tcW w:w="463" w:type="pct"/>
          </w:tcPr>
          <w:p w14:paraId="76B90EDD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DE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DF" w14:textId="77777777" w:rsidR="0020490F" w:rsidRPr="00547347" w:rsidRDefault="0020490F" w:rsidP="00204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Time:</w:t>
            </w:r>
          </w:p>
        </w:tc>
        <w:tc>
          <w:tcPr>
            <w:tcW w:w="547" w:type="pct"/>
          </w:tcPr>
          <w:p w14:paraId="76B90EE0" w14:textId="77777777" w:rsidR="0020490F" w:rsidRPr="001D00FB" w:rsidRDefault="0020490F" w:rsidP="00D52CA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Initials</w:t>
            </w:r>
            <w:r>
              <w:rPr>
                <w:sz w:val="20"/>
              </w:rPr>
              <w:t>:</w:t>
            </w:r>
          </w:p>
          <w:p w14:paraId="76B90EE1" w14:textId="77777777" w:rsidR="0020490F" w:rsidRPr="001D00FB" w:rsidRDefault="0020490F" w:rsidP="0020490F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1D00FB">
              <w:rPr>
                <w:sz w:val="20"/>
              </w:rPr>
              <w:t>Date:</w:t>
            </w:r>
          </w:p>
          <w:p w14:paraId="76B90EE2" w14:textId="77777777" w:rsidR="0020490F" w:rsidRPr="00547347" w:rsidRDefault="0020490F" w:rsidP="00204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00FB">
              <w:rPr>
                <w:sz w:val="20"/>
              </w:rPr>
              <w:t>Time:</w:t>
            </w:r>
          </w:p>
        </w:tc>
      </w:tr>
    </w:tbl>
    <w:p w14:paraId="76B90EE4" w14:textId="77777777" w:rsidR="00993801" w:rsidRDefault="00993801" w:rsidP="00095ED9">
      <w:pPr>
        <w:rPr>
          <w:b/>
        </w:rPr>
      </w:pPr>
    </w:p>
    <w:sectPr w:rsidR="00993801" w:rsidSect="00953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720" w:right="720" w:bottom="720" w:left="72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1651" w14:textId="77777777" w:rsidR="005012C4" w:rsidRDefault="005012C4">
      <w:r>
        <w:separator/>
      </w:r>
    </w:p>
  </w:endnote>
  <w:endnote w:type="continuationSeparator" w:id="0">
    <w:p w14:paraId="069F5AD2" w14:textId="77777777" w:rsidR="005012C4" w:rsidRDefault="0050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EF1" w14:textId="2630FEDA" w:rsidR="003B3240" w:rsidRPr="00A971CB" w:rsidRDefault="003B3240" w:rsidP="003B3240">
    <w:pPr>
      <w:pStyle w:val="Footer"/>
      <w:rPr>
        <w:sz w:val="20"/>
        <w:szCs w:val="20"/>
      </w:rPr>
    </w:pPr>
    <w:r w:rsidRPr="00A971CB">
      <w:rPr>
        <w:color w:val="000000"/>
        <w:sz w:val="20"/>
        <w:szCs w:val="20"/>
      </w:rPr>
      <w:t>This template may be altered to meet study specific requirements</w:t>
    </w:r>
    <w:r w:rsidR="005D3BF6">
      <w:rPr>
        <w:color w:val="000000"/>
        <w:sz w:val="20"/>
        <w:szCs w:val="20"/>
      </w:rPr>
      <w:t xml:space="preserve"> for non-controlled substances only</w:t>
    </w:r>
    <w:r w:rsidRPr="00A971CB">
      <w:rPr>
        <w:color w:val="000000"/>
        <w:sz w:val="20"/>
        <w:szCs w:val="20"/>
      </w:rPr>
      <w:t>; update versions as needed</w:t>
    </w:r>
    <w:r w:rsidR="005D3BF6">
      <w:rPr>
        <w:color w:val="000000"/>
        <w:sz w:val="20"/>
        <w:szCs w:val="20"/>
      </w:rPr>
      <w:t xml:space="preserve">. Do not modify form when used for controlled </w:t>
    </w:r>
    <w:r w:rsidR="005C5809">
      <w:rPr>
        <w:color w:val="000000"/>
        <w:sz w:val="20"/>
        <w:szCs w:val="20"/>
      </w:rPr>
      <w:t>substances.</w:t>
    </w:r>
    <w:r w:rsidR="005C5809" w:rsidRPr="00A971CB">
      <w:rPr>
        <w:sz w:val="20"/>
        <w:szCs w:val="20"/>
      </w:rPr>
      <w:t xml:space="preserve"> Last</w:t>
    </w:r>
    <w:r w:rsidRPr="00A971CB">
      <w:rPr>
        <w:sz w:val="20"/>
        <w:szCs w:val="20"/>
      </w:rPr>
      <w:t xml:space="preserve"> Updated:  MM/DD/YYYY</w:t>
    </w:r>
  </w:p>
  <w:p w14:paraId="76B90EF2" w14:textId="77777777" w:rsidR="00122976" w:rsidRPr="004C37BE" w:rsidRDefault="003B3240" w:rsidP="003B3240">
    <w:pPr>
      <w:pStyle w:val="Footer"/>
      <w:tabs>
        <w:tab w:val="clear" w:pos="8640"/>
        <w:tab w:val="left" w:pos="14970"/>
        <w:tab w:val="left" w:pos="15930"/>
      </w:tabs>
      <w:jc w:val="both"/>
      <w:rPr>
        <w:sz w:val="20"/>
        <w:szCs w:val="20"/>
      </w:rPr>
    </w:pPr>
    <w:r w:rsidRPr="00A971CB">
      <w:rPr>
        <w:sz w:val="20"/>
        <w:szCs w:val="20"/>
      </w:rPr>
      <w:t>Version:</w:t>
    </w:r>
    <w:r>
      <w:rPr>
        <w:sz w:val="20"/>
        <w:szCs w:val="20"/>
      </w:rPr>
      <w:t xml:space="preserve"> </w:t>
    </w:r>
    <w:r w:rsidR="001535F1">
      <w:rPr>
        <w:sz w:val="22"/>
        <w:szCs w:val="22"/>
      </w:rPr>
      <w:tab/>
    </w:r>
    <w:r w:rsidR="009522B8">
      <w:rPr>
        <w:sz w:val="22"/>
        <w:szCs w:val="22"/>
      </w:rPr>
      <w:tab/>
    </w:r>
    <w:r w:rsidR="004F26D9" w:rsidRPr="00E71DE6">
      <w:rPr>
        <w:sz w:val="20"/>
        <w:szCs w:val="20"/>
      </w:rPr>
      <w:t xml:space="preserve">Page </w:t>
    </w:r>
    <w:r w:rsidR="004F26D9" w:rsidRPr="00E71DE6">
      <w:rPr>
        <w:sz w:val="20"/>
        <w:szCs w:val="20"/>
        <w:u w:val="single"/>
      </w:rPr>
      <w:tab/>
    </w:r>
    <w:r w:rsidR="004F26D9" w:rsidRPr="00E71DE6">
      <w:rPr>
        <w:sz w:val="20"/>
        <w:szCs w:val="20"/>
        <w:u w:val="singl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4714" w14:textId="77777777" w:rsidR="00EC0F2B" w:rsidRDefault="00EC0F2B" w:rsidP="00D52CA6">
    <w:pPr>
      <w:pStyle w:val="Footer"/>
      <w:rPr>
        <w:color w:val="000000"/>
        <w:sz w:val="20"/>
        <w:szCs w:val="20"/>
      </w:rPr>
    </w:pPr>
  </w:p>
  <w:p w14:paraId="76B90EF4" w14:textId="217EE376" w:rsidR="00D52CA6" w:rsidRPr="00991998" w:rsidRDefault="00D52CA6" w:rsidP="00EC0F2B">
    <w:pPr>
      <w:pStyle w:val="Footer"/>
      <w:rPr>
        <w:sz w:val="20"/>
        <w:szCs w:val="20"/>
      </w:rPr>
    </w:pPr>
    <w:r w:rsidRPr="00A971CB">
      <w:rPr>
        <w:color w:val="000000"/>
        <w:sz w:val="20"/>
        <w:szCs w:val="20"/>
      </w:rPr>
      <w:t>This template may be altered to meet study specific requirements</w:t>
    </w:r>
    <w:r>
      <w:rPr>
        <w:color w:val="000000"/>
        <w:sz w:val="20"/>
        <w:szCs w:val="20"/>
      </w:rPr>
      <w:t xml:space="preserve"> for non-controlled substances only</w:t>
    </w:r>
    <w:r w:rsidRPr="00A971CB">
      <w:rPr>
        <w:color w:val="000000"/>
        <w:sz w:val="20"/>
        <w:szCs w:val="20"/>
      </w:rPr>
      <w:t>; update versions as needed</w:t>
    </w:r>
    <w:r>
      <w:rPr>
        <w:color w:val="000000"/>
        <w:sz w:val="20"/>
        <w:szCs w:val="20"/>
      </w:rPr>
      <w:t xml:space="preserve">. Do not modify form when used for controlled </w:t>
    </w:r>
    <w:r w:rsidR="005C5809">
      <w:rPr>
        <w:color w:val="000000"/>
        <w:sz w:val="20"/>
        <w:szCs w:val="20"/>
      </w:rPr>
      <w:t>substances.</w:t>
    </w:r>
    <w:r w:rsidR="005C5809" w:rsidRPr="00A971CB">
      <w:rPr>
        <w:sz w:val="20"/>
        <w:szCs w:val="20"/>
      </w:rPr>
      <w:t xml:space="preserve"> Last</w:t>
    </w:r>
    <w:r w:rsidRPr="00A971CB">
      <w:rPr>
        <w:sz w:val="20"/>
        <w:szCs w:val="20"/>
      </w:rPr>
      <w:t xml:space="preserve"> Updated:  MM/DD/YYYY</w:t>
    </w:r>
    <w:r w:rsidR="00EC0F2B">
      <w:rPr>
        <w:sz w:val="22"/>
        <w:szCs w:val="22"/>
      </w:rPr>
      <w:t xml:space="preserve"> </w:t>
    </w:r>
  </w:p>
  <w:p w14:paraId="76B90EF5" w14:textId="2DF33AA2" w:rsidR="00C614CA" w:rsidRDefault="00C614CA" w:rsidP="00C614CA">
    <w:pPr>
      <w:pStyle w:val="Footer"/>
      <w:jc w:val="both"/>
      <w:rPr>
        <w:color w:val="000000"/>
        <w:sz w:val="20"/>
        <w:szCs w:val="20"/>
      </w:rPr>
    </w:pPr>
  </w:p>
  <w:p w14:paraId="671D2833" w14:textId="140FF83B" w:rsidR="00EC0F2B" w:rsidRPr="001C0D39" w:rsidRDefault="00EC0F2B" w:rsidP="00C614CA">
    <w:pPr>
      <w:pStyle w:val="Footer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Version: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EFE" w14:textId="7363CB43" w:rsidR="00C614CA" w:rsidRPr="004C37BE" w:rsidRDefault="008C08C7" w:rsidP="00A825D6">
    <w:pPr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CC1F" w14:textId="77777777" w:rsidR="005012C4" w:rsidRDefault="005012C4">
      <w:r>
        <w:separator/>
      </w:r>
    </w:p>
  </w:footnote>
  <w:footnote w:type="continuationSeparator" w:id="0">
    <w:p w14:paraId="7B948158" w14:textId="77777777" w:rsidR="005012C4" w:rsidRDefault="0050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EEB" w14:textId="77777777" w:rsidR="00BC3ABA" w:rsidRDefault="00BC3ABA" w:rsidP="00623A5D">
    <w:pPr>
      <w:pStyle w:val="Header"/>
      <w:jc w:val="center"/>
      <w:rPr>
        <w:b/>
        <w:sz w:val="32"/>
        <w:szCs w:val="32"/>
      </w:rPr>
    </w:pPr>
  </w:p>
  <w:p w14:paraId="76B90EEC" w14:textId="77777777" w:rsidR="00623A5D" w:rsidRDefault="00BC3ABA" w:rsidP="00623A5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Investigator </w:t>
    </w:r>
    <w:r w:rsidR="00AB5C63">
      <w:rPr>
        <w:noProof/>
      </w:rPr>
      <w:drawing>
        <wp:anchor distT="0" distB="0" distL="114300" distR="114300" simplePos="0" relativeHeight="251656704" behindDoc="0" locked="0" layoutInCell="1" allowOverlap="1" wp14:anchorId="76B90EFF" wp14:editId="76B90F00">
          <wp:simplePos x="0" y="0"/>
          <wp:positionH relativeFrom="margin">
            <wp:posOffset>488950</wp:posOffset>
          </wp:positionH>
          <wp:positionV relativeFrom="margin">
            <wp:posOffset>-808355</wp:posOffset>
          </wp:positionV>
          <wp:extent cx="1231265" cy="6400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368">
      <w:rPr>
        <w:b/>
        <w:sz w:val="32"/>
        <w:szCs w:val="32"/>
      </w:rPr>
      <w:t xml:space="preserve">Chain of Custody Log for Study </w:t>
    </w:r>
    <w:r>
      <w:rPr>
        <w:b/>
        <w:sz w:val="32"/>
        <w:szCs w:val="32"/>
      </w:rPr>
      <w:t>Drug</w:t>
    </w:r>
  </w:p>
  <w:p w14:paraId="76B90EED" w14:textId="77777777" w:rsidR="00BC3ABA" w:rsidRPr="000B7AEC" w:rsidRDefault="00BC3ABA" w:rsidP="00BC3AB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(</w:t>
    </w:r>
    <w:proofErr w:type="gramStart"/>
    <w:r>
      <w:rPr>
        <w:b/>
        <w:sz w:val="32"/>
        <w:szCs w:val="32"/>
      </w:rPr>
      <w:t>meets</w:t>
    </w:r>
    <w:proofErr w:type="gramEnd"/>
    <w:r>
      <w:rPr>
        <w:b/>
        <w:sz w:val="32"/>
        <w:szCs w:val="32"/>
      </w:rPr>
      <w:t xml:space="preserve"> regulatory requirements for controlled substances) </w:t>
    </w:r>
  </w:p>
  <w:p w14:paraId="76B90EEE" w14:textId="77777777" w:rsidR="00BC3ABA" w:rsidRPr="000B7AEC" w:rsidRDefault="00BC3ABA" w:rsidP="00623A5D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EEF" w14:textId="77777777" w:rsidR="009535FF" w:rsidRDefault="00AB5C63" w:rsidP="009535FF">
    <w:pPr>
      <w:pStyle w:val="Header"/>
      <w:tabs>
        <w:tab w:val="center" w:pos="8640"/>
        <w:tab w:val="left" w:pos="13931"/>
      </w:tabs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B90F01" wp14:editId="76B90F02">
          <wp:simplePos x="0" y="0"/>
          <wp:positionH relativeFrom="margin">
            <wp:posOffset>69850</wp:posOffset>
          </wp:positionH>
          <wp:positionV relativeFrom="margin">
            <wp:posOffset>-939800</wp:posOffset>
          </wp:positionV>
          <wp:extent cx="1231265" cy="4724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7" b="15775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5FF">
      <w:rPr>
        <w:b/>
        <w:bCs/>
        <w:sz w:val="32"/>
        <w:szCs w:val="32"/>
      </w:rPr>
      <w:t xml:space="preserve">Investigator </w:t>
    </w:r>
    <w:r w:rsidR="009535FF">
      <w:rPr>
        <w:b/>
        <w:sz w:val="32"/>
        <w:szCs w:val="32"/>
      </w:rPr>
      <w:t xml:space="preserve">Chain of Custody Log for Study Drug </w:t>
    </w:r>
  </w:p>
  <w:p w14:paraId="76B90EF0" w14:textId="77777777" w:rsidR="00783C75" w:rsidRPr="000B7AEC" w:rsidRDefault="009535FF" w:rsidP="009535FF">
    <w:pPr>
      <w:pStyle w:val="Header"/>
      <w:tabs>
        <w:tab w:val="center" w:pos="8640"/>
        <w:tab w:val="left" w:pos="13931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(</w:t>
    </w:r>
    <w:proofErr w:type="gramStart"/>
    <w:r>
      <w:rPr>
        <w:b/>
        <w:sz w:val="32"/>
        <w:szCs w:val="32"/>
      </w:rPr>
      <w:t>meets</w:t>
    </w:r>
    <w:proofErr w:type="gramEnd"/>
    <w:r>
      <w:rPr>
        <w:b/>
        <w:sz w:val="32"/>
        <w:szCs w:val="32"/>
      </w:rPr>
      <w:t xml:space="preserve"> regulatory requirements for controlled substances)</w:t>
    </w:r>
    <w:r w:rsidR="00C614CA"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EF6" w14:textId="77777777" w:rsidR="00C614CA" w:rsidRDefault="00AB5C63" w:rsidP="00C017ED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B90F03" wp14:editId="76B90F04">
          <wp:simplePos x="0" y="0"/>
          <wp:positionH relativeFrom="margin">
            <wp:posOffset>161290</wp:posOffset>
          </wp:positionH>
          <wp:positionV relativeFrom="margin">
            <wp:posOffset>-878840</wp:posOffset>
          </wp:positionV>
          <wp:extent cx="1231265" cy="4724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7" b="15775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4CA" w:rsidRPr="000B7AEC">
      <w:rPr>
        <w:b/>
        <w:bCs/>
        <w:sz w:val="32"/>
        <w:szCs w:val="32"/>
      </w:rPr>
      <w:t xml:space="preserve">Instruction </w:t>
    </w:r>
    <w:r w:rsidR="00C614CA">
      <w:rPr>
        <w:b/>
        <w:bCs/>
        <w:sz w:val="32"/>
        <w:szCs w:val="32"/>
      </w:rPr>
      <w:t>Page</w:t>
    </w:r>
    <w:r w:rsidR="00C614CA" w:rsidRPr="000B7AEC">
      <w:rPr>
        <w:b/>
        <w:bCs/>
        <w:sz w:val="32"/>
        <w:szCs w:val="32"/>
      </w:rPr>
      <w:t>:</w:t>
    </w:r>
    <w:r w:rsidR="00C614CA">
      <w:rPr>
        <w:b/>
        <w:bCs/>
        <w:sz w:val="32"/>
        <w:szCs w:val="32"/>
      </w:rPr>
      <w:t xml:space="preserve"> Investigator </w:t>
    </w:r>
    <w:r w:rsidR="00C614CA">
      <w:rPr>
        <w:b/>
        <w:sz w:val="32"/>
        <w:szCs w:val="32"/>
      </w:rPr>
      <w:t>Chain of Custody Log</w:t>
    </w:r>
    <w:r w:rsidR="004C37BE">
      <w:rPr>
        <w:b/>
        <w:sz w:val="32"/>
        <w:szCs w:val="32"/>
      </w:rPr>
      <w:t xml:space="preserve"> </w:t>
    </w:r>
    <w:r w:rsidR="00C614CA">
      <w:rPr>
        <w:b/>
        <w:sz w:val="32"/>
        <w:szCs w:val="32"/>
      </w:rPr>
      <w:t>for Study Drug</w:t>
    </w:r>
  </w:p>
  <w:p w14:paraId="76B90EF7" w14:textId="77777777" w:rsidR="00C614CA" w:rsidRDefault="00C614CA" w:rsidP="009535FF">
    <w:pPr>
      <w:pStyle w:val="Header"/>
      <w:jc w:val="center"/>
    </w:pPr>
    <w:r>
      <w:rPr>
        <w:b/>
        <w:sz w:val="32"/>
        <w:szCs w:val="32"/>
      </w:rPr>
      <w:t>(</w:t>
    </w:r>
    <w:proofErr w:type="gramStart"/>
    <w:r>
      <w:rPr>
        <w:b/>
        <w:sz w:val="32"/>
        <w:szCs w:val="32"/>
      </w:rPr>
      <w:t>meets</w:t>
    </w:r>
    <w:proofErr w:type="gramEnd"/>
    <w:r>
      <w:rPr>
        <w:b/>
        <w:sz w:val="32"/>
        <w:szCs w:val="32"/>
      </w:rPr>
      <w:t xml:space="preserve"> regulatory requirements for controlled substances)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7EE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209C"/>
    <w:multiLevelType w:val="hybridMultilevel"/>
    <w:tmpl w:val="861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3BA2"/>
    <w:multiLevelType w:val="hybridMultilevel"/>
    <w:tmpl w:val="D9869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378F"/>
    <w:multiLevelType w:val="hybridMultilevel"/>
    <w:tmpl w:val="433A6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07BD"/>
    <w:multiLevelType w:val="hybridMultilevel"/>
    <w:tmpl w:val="033C8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5E63"/>
    <w:multiLevelType w:val="hybridMultilevel"/>
    <w:tmpl w:val="76E24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16BE4"/>
    <w:multiLevelType w:val="hybridMultilevel"/>
    <w:tmpl w:val="B156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1CF8"/>
    <w:multiLevelType w:val="hybridMultilevel"/>
    <w:tmpl w:val="218C3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9951C6"/>
    <w:multiLevelType w:val="hybridMultilevel"/>
    <w:tmpl w:val="B0AE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9421945">
    <w:abstractNumId w:val="7"/>
  </w:num>
  <w:num w:numId="2" w16cid:durableId="576130808">
    <w:abstractNumId w:val="2"/>
  </w:num>
  <w:num w:numId="3" w16cid:durableId="1359815841">
    <w:abstractNumId w:val="5"/>
  </w:num>
  <w:num w:numId="4" w16cid:durableId="567496167">
    <w:abstractNumId w:val="6"/>
  </w:num>
  <w:num w:numId="5" w16cid:durableId="17001590">
    <w:abstractNumId w:val="4"/>
  </w:num>
  <w:num w:numId="6" w16cid:durableId="1559508502">
    <w:abstractNumId w:val="3"/>
  </w:num>
  <w:num w:numId="7" w16cid:durableId="1714112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7135363">
    <w:abstractNumId w:val="8"/>
  </w:num>
  <w:num w:numId="9" w16cid:durableId="1867712590">
    <w:abstractNumId w:val="1"/>
  </w:num>
  <w:num w:numId="10" w16cid:durableId="58183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FA"/>
    <w:rsid w:val="00000268"/>
    <w:rsid w:val="000202DD"/>
    <w:rsid w:val="0002644D"/>
    <w:rsid w:val="00036360"/>
    <w:rsid w:val="0003641B"/>
    <w:rsid w:val="0004406E"/>
    <w:rsid w:val="00051602"/>
    <w:rsid w:val="00064A02"/>
    <w:rsid w:val="00080B2E"/>
    <w:rsid w:val="000829B5"/>
    <w:rsid w:val="00084DC8"/>
    <w:rsid w:val="00086655"/>
    <w:rsid w:val="00095ED9"/>
    <w:rsid w:val="00096CA6"/>
    <w:rsid w:val="000979D4"/>
    <w:rsid w:val="000A17DB"/>
    <w:rsid w:val="000A21FD"/>
    <w:rsid w:val="000A4121"/>
    <w:rsid w:val="000A7E4E"/>
    <w:rsid w:val="000B012A"/>
    <w:rsid w:val="000B3E8A"/>
    <w:rsid w:val="000B4733"/>
    <w:rsid w:val="000B4799"/>
    <w:rsid w:val="000B6F24"/>
    <w:rsid w:val="000B7AEC"/>
    <w:rsid w:val="000D549A"/>
    <w:rsid w:val="000E290D"/>
    <w:rsid w:val="000E718A"/>
    <w:rsid w:val="000F2B0D"/>
    <w:rsid w:val="000F57CF"/>
    <w:rsid w:val="00101D78"/>
    <w:rsid w:val="00103017"/>
    <w:rsid w:val="0010341B"/>
    <w:rsid w:val="001038D6"/>
    <w:rsid w:val="00103B2A"/>
    <w:rsid w:val="0010414A"/>
    <w:rsid w:val="00104591"/>
    <w:rsid w:val="00105BAC"/>
    <w:rsid w:val="0011015E"/>
    <w:rsid w:val="00116F33"/>
    <w:rsid w:val="00121337"/>
    <w:rsid w:val="00122976"/>
    <w:rsid w:val="0012451E"/>
    <w:rsid w:val="001324B1"/>
    <w:rsid w:val="00133342"/>
    <w:rsid w:val="00135157"/>
    <w:rsid w:val="0014613F"/>
    <w:rsid w:val="00146600"/>
    <w:rsid w:val="001535F1"/>
    <w:rsid w:val="00153751"/>
    <w:rsid w:val="00157348"/>
    <w:rsid w:val="00157852"/>
    <w:rsid w:val="00157F8E"/>
    <w:rsid w:val="00161B1E"/>
    <w:rsid w:val="00162B94"/>
    <w:rsid w:val="00164318"/>
    <w:rsid w:val="001734A4"/>
    <w:rsid w:val="001743CB"/>
    <w:rsid w:val="0017681D"/>
    <w:rsid w:val="001858AE"/>
    <w:rsid w:val="001921AF"/>
    <w:rsid w:val="001946F2"/>
    <w:rsid w:val="001A07C4"/>
    <w:rsid w:val="001A0A6F"/>
    <w:rsid w:val="001A4597"/>
    <w:rsid w:val="001A48FA"/>
    <w:rsid w:val="001A7A30"/>
    <w:rsid w:val="001B4636"/>
    <w:rsid w:val="001B5861"/>
    <w:rsid w:val="001C4381"/>
    <w:rsid w:val="001C603B"/>
    <w:rsid w:val="001D1942"/>
    <w:rsid w:val="001D5726"/>
    <w:rsid w:val="001E4CA6"/>
    <w:rsid w:val="002006FE"/>
    <w:rsid w:val="0020490F"/>
    <w:rsid w:val="0020664D"/>
    <w:rsid w:val="00246008"/>
    <w:rsid w:val="00250B03"/>
    <w:rsid w:val="00253D7A"/>
    <w:rsid w:val="002550F5"/>
    <w:rsid w:val="002600BA"/>
    <w:rsid w:val="00264214"/>
    <w:rsid w:val="00271113"/>
    <w:rsid w:val="00277D1A"/>
    <w:rsid w:val="002802FC"/>
    <w:rsid w:val="00286FC0"/>
    <w:rsid w:val="00294B3E"/>
    <w:rsid w:val="002A04AC"/>
    <w:rsid w:val="002C421B"/>
    <w:rsid w:val="002D0807"/>
    <w:rsid w:val="002D087A"/>
    <w:rsid w:val="002D77E1"/>
    <w:rsid w:val="002E22F9"/>
    <w:rsid w:val="002E5B26"/>
    <w:rsid w:val="002F1D6E"/>
    <w:rsid w:val="002F4664"/>
    <w:rsid w:val="002F4EDB"/>
    <w:rsid w:val="002F6CBC"/>
    <w:rsid w:val="00300B1D"/>
    <w:rsid w:val="00301882"/>
    <w:rsid w:val="003022E1"/>
    <w:rsid w:val="00305E45"/>
    <w:rsid w:val="003177DB"/>
    <w:rsid w:val="00324D94"/>
    <w:rsid w:val="00333593"/>
    <w:rsid w:val="0034556C"/>
    <w:rsid w:val="00360882"/>
    <w:rsid w:val="00362DF1"/>
    <w:rsid w:val="003671F4"/>
    <w:rsid w:val="00372925"/>
    <w:rsid w:val="0039282C"/>
    <w:rsid w:val="00393640"/>
    <w:rsid w:val="003A01D3"/>
    <w:rsid w:val="003A47DE"/>
    <w:rsid w:val="003B3240"/>
    <w:rsid w:val="003B7E95"/>
    <w:rsid w:val="003D0327"/>
    <w:rsid w:val="003D035E"/>
    <w:rsid w:val="003E5716"/>
    <w:rsid w:val="003F4B0B"/>
    <w:rsid w:val="00413528"/>
    <w:rsid w:val="00414E00"/>
    <w:rsid w:val="004220BC"/>
    <w:rsid w:val="004228C8"/>
    <w:rsid w:val="00433957"/>
    <w:rsid w:val="00434670"/>
    <w:rsid w:val="004408A9"/>
    <w:rsid w:val="00457CE6"/>
    <w:rsid w:val="00473032"/>
    <w:rsid w:val="00475368"/>
    <w:rsid w:val="004766AF"/>
    <w:rsid w:val="00482C81"/>
    <w:rsid w:val="00482F88"/>
    <w:rsid w:val="00486C6A"/>
    <w:rsid w:val="004879A9"/>
    <w:rsid w:val="004953BC"/>
    <w:rsid w:val="00496E57"/>
    <w:rsid w:val="00497D62"/>
    <w:rsid w:val="004A4223"/>
    <w:rsid w:val="004B67E5"/>
    <w:rsid w:val="004C2401"/>
    <w:rsid w:val="004C37BE"/>
    <w:rsid w:val="004C6A3E"/>
    <w:rsid w:val="004D3148"/>
    <w:rsid w:val="004D3E78"/>
    <w:rsid w:val="004E16E7"/>
    <w:rsid w:val="004E2E9D"/>
    <w:rsid w:val="004F26D9"/>
    <w:rsid w:val="004F6B82"/>
    <w:rsid w:val="005012C4"/>
    <w:rsid w:val="00515919"/>
    <w:rsid w:val="00524686"/>
    <w:rsid w:val="00540277"/>
    <w:rsid w:val="00547347"/>
    <w:rsid w:val="005649DA"/>
    <w:rsid w:val="0057418B"/>
    <w:rsid w:val="00583AC5"/>
    <w:rsid w:val="00587A34"/>
    <w:rsid w:val="00590494"/>
    <w:rsid w:val="00590AA5"/>
    <w:rsid w:val="00590DC9"/>
    <w:rsid w:val="00591182"/>
    <w:rsid w:val="00591529"/>
    <w:rsid w:val="005931F7"/>
    <w:rsid w:val="005A1F2E"/>
    <w:rsid w:val="005A3FE0"/>
    <w:rsid w:val="005A5495"/>
    <w:rsid w:val="005A6D5D"/>
    <w:rsid w:val="005B061D"/>
    <w:rsid w:val="005B150A"/>
    <w:rsid w:val="005B295E"/>
    <w:rsid w:val="005C5809"/>
    <w:rsid w:val="005C6D8B"/>
    <w:rsid w:val="005C782B"/>
    <w:rsid w:val="005C7E83"/>
    <w:rsid w:val="005D3BF6"/>
    <w:rsid w:val="005D3CD7"/>
    <w:rsid w:val="005D7F31"/>
    <w:rsid w:val="005E09D9"/>
    <w:rsid w:val="005E0C0D"/>
    <w:rsid w:val="005E1C90"/>
    <w:rsid w:val="005E431A"/>
    <w:rsid w:val="005E5AF8"/>
    <w:rsid w:val="00610533"/>
    <w:rsid w:val="00611CD3"/>
    <w:rsid w:val="00612586"/>
    <w:rsid w:val="006156CB"/>
    <w:rsid w:val="00623A5D"/>
    <w:rsid w:val="00650F75"/>
    <w:rsid w:val="00655F76"/>
    <w:rsid w:val="0066277C"/>
    <w:rsid w:val="00667F9F"/>
    <w:rsid w:val="0068289A"/>
    <w:rsid w:val="00685BE0"/>
    <w:rsid w:val="00687697"/>
    <w:rsid w:val="00690A03"/>
    <w:rsid w:val="00697BEB"/>
    <w:rsid w:val="006A2101"/>
    <w:rsid w:val="006B1E3B"/>
    <w:rsid w:val="006B3D4A"/>
    <w:rsid w:val="006C4FA5"/>
    <w:rsid w:val="006D413A"/>
    <w:rsid w:val="006E1864"/>
    <w:rsid w:val="006E6A49"/>
    <w:rsid w:val="006E6DF2"/>
    <w:rsid w:val="006E7ADE"/>
    <w:rsid w:val="006F0F46"/>
    <w:rsid w:val="006F11D4"/>
    <w:rsid w:val="006F21E9"/>
    <w:rsid w:val="006F4BB0"/>
    <w:rsid w:val="007008C5"/>
    <w:rsid w:val="0070144D"/>
    <w:rsid w:val="00713156"/>
    <w:rsid w:val="007135C3"/>
    <w:rsid w:val="00731422"/>
    <w:rsid w:val="007374E6"/>
    <w:rsid w:val="00743F08"/>
    <w:rsid w:val="00744BD0"/>
    <w:rsid w:val="00750133"/>
    <w:rsid w:val="007527C0"/>
    <w:rsid w:val="0076245A"/>
    <w:rsid w:val="00763F83"/>
    <w:rsid w:val="00774BAD"/>
    <w:rsid w:val="00783C75"/>
    <w:rsid w:val="00784D68"/>
    <w:rsid w:val="0079013E"/>
    <w:rsid w:val="007A2324"/>
    <w:rsid w:val="007A2375"/>
    <w:rsid w:val="007A631C"/>
    <w:rsid w:val="007B11D1"/>
    <w:rsid w:val="007B1B9B"/>
    <w:rsid w:val="007E29B8"/>
    <w:rsid w:val="007E73B8"/>
    <w:rsid w:val="007F1D9D"/>
    <w:rsid w:val="007F60F6"/>
    <w:rsid w:val="00800089"/>
    <w:rsid w:val="0080196E"/>
    <w:rsid w:val="008032B3"/>
    <w:rsid w:val="0082544F"/>
    <w:rsid w:val="0082709B"/>
    <w:rsid w:val="00835B0B"/>
    <w:rsid w:val="008432FB"/>
    <w:rsid w:val="00845D69"/>
    <w:rsid w:val="00847CA5"/>
    <w:rsid w:val="00851395"/>
    <w:rsid w:val="00852BF8"/>
    <w:rsid w:val="008678B5"/>
    <w:rsid w:val="00871F8E"/>
    <w:rsid w:val="00872E32"/>
    <w:rsid w:val="00882E60"/>
    <w:rsid w:val="00886537"/>
    <w:rsid w:val="00887DC1"/>
    <w:rsid w:val="008952B1"/>
    <w:rsid w:val="008A442A"/>
    <w:rsid w:val="008B1498"/>
    <w:rsid w:val="008B2C48"/>
    <w:rsid w:val="008B48C7"/>
    <w:rsid w:val="008B6DDB"/>
    <w:rsid w:val="008C01C3"/>
    <w:rsid w:val="008C08C7"/>
    <w:rsid w:val="008C0F59"/>
    <w:rsid w:val="008E0112"/>
    <w:rsid w:val="008E64BF"/>
    <w:rsid w:val="008F47BE"/>
    <w:rsid w:val="008F550E"/>
    <w:rsid w:val="00917C6E"/>
    <w:rsid w:val="0092614D"/>
    <w:rsid w:val="00930278"/>
    <w:rsid w:val="00932C92"/>
    <w:rsid w:val="00944BA3"/>
    <w:rsid w:val="00947989"/>
    <w:rsid w:val="009522B8"/>
    <w:rsid w:val="009535FF"/>
    <w:rsid w:val="00966620"/>
    <w:rsid w:val="00967766"/>
    <w:rsid w:val="00971054"/>
    <w:rsid w:val="00971F64"/>
    <w:rsid w:val="009803F1"/>
    <w:rsid w:val="00983C8D"/>
    <w:rsid w:val="009861CC"/>
    <w:rsid w:val="00993801"/>
    <w:rsid w:val="009A0C6B"/>
    <w:rsid w:val="009A1E59"/>
    <w:rsid w:val="009A3B72"/>
    <w:rsid w:val="009A51AD"/>
    <w:rsid w:val="009A56BD"/>
    <w:rsid w:val="009A5EF7"/>
    <w:rsid w:val="009B03D4"/>
    <w:rsid w:val="009C2986"/>
    <w:rsid w:val="009D3814"/>
    <w:rsid w:val="009F0832"/>
    <w:rsid w:val="009F5A9F"/>
    <w:rsid w:val="00A02AC1"/>
    <w:rsid w:val="00A14922"/>
    <w:rsid w:val="00A14FF8"/>
    <w:rsid w:val="00A25AC4"/>
    <w:rsid w:val="00A33DE5"/>
    <w:rsid w:val="00A34675"/>
    <w:rsid w:val="00A42DDB"/>
    <w:rsid w:val="00A52946"/>
    <w:rsid w:val="00A61254"/>
    <w:rsid w:val="00A640E6"/>
    <w:rsid w:val="00A65129"/>
    <w:rsid w:val="00A65C31"/>
    <w:rsid w:val="00A70CDA"/>
    <w:rsid w:val="00A825D6"/>
    <w:rsid w:val="00A870E3"/>
    <w:rsid w:val="00A948B6"/>
    <w:rsid w:val="00A94D90"/>
    <w:rsid w:val="00A95EBB"/>
    <w:rsid w:val="00A971CB"/>
    <w:rsid w:val="00A97906"/>
    <w:rsid w:val="00AB383E"/>
    <w:rsid w:val="00AB560B"/>
    <w:rsid w:val="00AB5C63"/>
    <w:rsid w:val="00AC1403"/>
    <w:rsid w:val="00AC308E"/>
    <w:rsid w:val="00AC5455"/>
    <w:rsid w:val="00AD4584"/>
    <w:rsid w:val="00AD7655"/>
    <w:rsid w:val="00AE7BB8"/>
    <w:rsid w:val="00AF124B"/>
    <w:rsid w:val="00AF5729"/>
    <w:rsid w:val="00B016A8"/>
    <w:rsid w:val="00B12996"/>
    <w:rsid w:val="00B16920"/>
    <w:rsid w:val="00B21B61"/>
    <w:rsid w:val="00B23F99"/>
    <w:rsid w:val="00B30167"/>
    <w:rsid w:val="00B32FB9"/>
    <w:rsid w:val="00B341C6"/>
    <w:rsid w:val="00B36277"/>
    <w:rsid w:val="00B401E3"/>
    <w:rsid w:val="00B501BC"/>
    <w:rsid w:val="00B553B1"/>
    <w:rsid w:val="00B56793"/>
    <w:rsid w:val="00B61F7A"/>
    <w:rsid w:val="00B63A51"/>
    <w:rsid w:val="00B64281"/>
    <w:rsid w:val="00B7007A"/>
    <w:rsid w:val="00B729AB"/>
    <w:rsid w:val="00B7403B"/>
    <w:rsid w:val="00B81B1A"/>
    <w:rsid w:val="00B859BC"/>
    <w:rsid w:val="00B86F3E"/>
    <w:rsid w:val="00BA070E"/>
    <w:rsid w:val="00BA6A51"/>
    <w:rsid w:val="00BB113E"/>
    <w:rsid w:val="00BB291E"/>
    <w:rsid w:val="00BB492E"/>
    <w:rsid w:val="00BB4C3F"/>
    <w:rsid w:val="00BB583C"/>
    <w:rsid w:val="00BB7B75"/>
    <w:rsid w:val="00BC14EE"/>
    <w:rsid w:val="00BC30EB"/>
    <w:rsid w:val="00BC3ABA"/>
    <w:rsid w:val="00BC3B59"/>
    <w:rsid w:val="00BC45ED"/>
    <w:rsid w:val="00BD3505"/>
    <w:rsid w:val="00C017ED"/>
    <w:rsid w:val="00C03075"/>
    <w:rsid w:val="00C14CCB"/>
    <w:rsid w:val="00C14DF1"/>
    <w:rsid w:val="00C16AF6"/>
    <w:rsid w:val="00C33D23"/>
    <w:rsid w:val="00C36069"/>
    <w:rsid w:val="00C406BE"/>
    <w:rsid w:val="00C40A93"/>
    <w:rsid w:val="00C4197B"/>
    <w:rsid w:val="00C53A14"/>
    <w:rsid w:val="00C614CA"/>
    <w:rsid w:val="00C75C61"/>
    <w:rsid w:val="00C81B5D"/>
    <w:rsid w:val="00C96713"/>
    <w:rsid w:val="00CA2517"/>
    <w:rsid w:val="00CB7041"/>
    <w:rsid w:val="00CC22FA"/>
    <w:rsid w:val="00CD072D"/>
    <w:rsid w:val="00CE3877"/>
    <w:rsid w:val="00CF20D8"/>
    <w:rsid w:val="00CF4C11"/>
    <w:rsid w:val="00D024EB"/>
    <w:rsid w:val="00D052D2"/>
    <w:rsid w:val="00D13099"/>
    <w:rsid w:val="00D154E0"/>
    <w:rsid w:val="00D20FF2"/>
    <w:rsid w:val="00D312BE"/>
    <w:rsid w:val="00D33FF0"/>
    <w:rsid w:val="00D47C89"/>
    <w:rsid w:val="00D52CA6"/>
    <w:rsid w:val="00D54F8E"/>
    <w:rsid w:val="00D5520B"/>
    <w:rsid w:val="00D552E1"/>
    <w:rsid w:val="00D67BCC"/>
    <w:rsid w:val="00D76EA3"/>
    <w:rsid w:val="00D77E21"/>
    <w:rsid w:val="00D8069D"/>
    <w:rsid w:val="00D86C80"/>
    <w:rsid w:val="00D86F58"/>
    <w:rsid w:val="00D94CE9"/>
    <w:rsid w:val="00D966DD"/>
    <w:rsid w:val="00DB0580"/>
    <w:rsid w:val="00DB3950"/>
    <w:rsid w:val="00DD5BC6"/>
    <w:rsid w:val="00DD62DA"/>
    <w:rsid w:val="00DD6DDB"/>
    <w:rsid w:val="00DE4ECF"/>
    <w:rsid w:val="00DE7E07"/>
    <w:rsid w:val="00E0122D"/>
    <w:rsid w:val="00E03DEF"/>
    <w:rsid w:val="00E054B2"/>
    <w:rsid w:val="00E077DC"/>
    <w:rsid w:val="00E110E1"/>
    <w:rsid w:val="00E1198A"/>
    <w:rsid w:val="00E23ACE"/>
    <w:rsid w:val="00E25979"/>
    <w:rsid w:val="00E27266"/>
    <w:rsid w:val="00E4518D"/>
    <w:rsid w:val="00E460CF"/>
    <w:rsid w:val="00E50DA7"/>
    <w:rsid w:val="00E53AC1"/>
    <w:rsid w:val="00E55508"/>
    <w:rsid w:val="00E70362"/>
    <w:rsid w:val="00E83003"/>
    <w:rsid w:val="00EA056F"/>
    <w:rsid w:val="00EA2DFF"/>
    <w:rsid w:val="00EC0F2B"/>
    <w:rsid w:val="00EC44E1"/>
    <w:rsid w:val="00EF015E"/>
    <w:rsid w:val="00EF2A1F"/>
    <w:rsid w:val="00EF78A8"/>
    <w:rsid w:val="00F072C7"/>
    <w:rsid w:val="00F15283"/>
    <w:rsid w:val="00F2722D"/>
    <w:rsid w:val="00F27DE9"/>
    <w:rsid w:val="00F32FCC"/>
    <w:rsid w:val="00F341B6"/>
    <w:rsid w:val="00F36B59"/>
    <w:rsid w:val="00F37357"/>
    <w:rsid w:val="00F45E9E"/>
    <w:rsid w:val="00F46252"/>
    <w:rsid w:val="00F63C13"/>
    <w:rsid w:val="00F67D27"/>
    <w:rsid w:val="00F7020D"/>
    <w:rsid w:val="00F73804"/>
    <w:rsid w:val="00F77255"/>
    <w:rsid w:val="00F93150"/>
    <w:rsid w:val="00F9693D"/>
    <w:rsid w:val="00FA5D6B"/>
    <w:rsid w:val="00FA701F"/>
    <w:rsid w:val="00FC21EB"/>
    <w:rsid w:val="00FD0070"/>
    <w:rsid w:val="00FE2732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6B90E5E"/>
  <w14:defaultImageDpi w14:val="96"/>
  <w15:chartTrackingRefBased/>
  <w15:docId w15:val="{9A712CA7-1920-4C45-8D82-D43838EA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B70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B7A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x2">
    <w:name w:val="tx2"/>
    <w:rsid w:val="000B7AEC"/>
  </w:style>
  <w:style w:type="table" w:customStyle="1" w:styleId="TableGrid1">
    <w:name w:val="Table Grid1"/>
    <w:basedOn w:val="TableNormal"/>
    <w:next w:val="TableGrid"/>
    <w:uiPriority w:val="99"/>
    <w:rsid w:val="000B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E4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4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4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4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2F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3751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095ED9"/>
    <w:rPr>
      <w:sz w:val="24"/>
      <w:szCs w:val="24"/>
    </w:rPr>
  </w:style>
  <w:style w:type="paragraph" w:styleId="Revision">
    <w:name w:val="Revision"/>
    <w:hidden/>
    <w:uiPriority w:val="99"/>
    <w:semiHidden/>
    <w:rsid w:val="00882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cessdata.fda.gov/scripts/cdrh/cfdocs/cfcfr/CFRSearch.cfm?fr=312.6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94E8B-C19D-4C23-82D5-E5F3C8214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39A63-4FC7-4E1C-8FE1-DAD3359D9084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9a14c067-2504-4fea-af45-7a353ba52ea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925B5F-2C29-4F12-802D-7C132897F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B86D40-AE7B-419C-9555-B2F48E575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Dispensing Record</vt:lpstr>
    </vt:vector>
  </TitlesOfParts>
  <Company>MSIS</Company>
  <LinksUpToDate>false</LinksUpToDate>
  <CharactersWithSpaces>4176</CharactersWithSpaces>
  <SharedDoc>false</SharedDoc>
  <HLinks>
    <vt:vector size="12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http://www.umstudycoordinators.org/study-management-templates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http://www.accessdata.fda.gov/scripts/cdrh/cfdocs/cfcfr/CFRSearch.cfm?fr=312.69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Dispensing Record</dc:title>
  <dc:subject/>
  <dc:creator>mstiddom</dc:creator>
  <cp:keywords/>
  <cp:lastModifiedBy>Benedict-Blue, Monika</cp:lastModifiedBy>
  <cp:revision>2</cp:revision>
  <cp:lastPrinted>2017-06-02T20:37:00Z</cp:lastPrinted>
  <dcterms:created xsi:type="dcterms:W3CDTF">2022-06-08T15:59:00Z</dcterms:created>
  <dcterms:modified xsi:type="dcterms:W3CDTF">2022-06-08T15:59:00Z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