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.000545454545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spacing w:line="288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Lead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spacing w:line="288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Communications Leads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88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Timeline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spacing w:before="200"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Communications Goals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.0005454545455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List your goals here. This could include: 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line="276.0005454545455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Who are you trying to reach? 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line="276.0005454545455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What do you want them to do or learn?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Messages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your key message or messages? What do people need to know? This could include: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events, where it is and how to register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opportunities like fellowships, how to apply and who is eligible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Messaging</w:t>
      </w:r>
    </w:p>
    <w:p w:rsidR="00000000" w:rsidDel="00000000" w:rsidP="00000000" w:rsidRDefault="00000000" w:rsidRPr="00000000" w14:paraId="00000010">
      <w:pPr>
        <w:spacing w:line="276.0005454545455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.0005454545455" w:lineRule="auto"/>
        <w:ind w:left="0" w:firstLine="0"/>
        <w:rPr/>
      </w:pPr>
      <w:r w:rsidDel="00000000" w:rsidR="00000000" w:rsidRPr="00000000">
        <w:rPr>
          <w:rtl w:val="0"/>
        </w:rPr>
        <w:t xml:space="preserve">Put text here. For example, a paragraph to be included in Breakthrough, text you want on the webpage, what needs to be on a flyer, whatever is relevant to your project. </w:t>
      </w:r>
    </w:p>
    <w:p w:rsidR="00000000" w:rsidDel="00000000" w:rsidP="00000000" w:rsidRDefault="00000000" w:rsidRPr="00000000" w14:paraId="0000001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Timeline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120"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Month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276.0005454545455" w:lineRule="auto"/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Date - Task to be completed - who is responsible for task</w:t>
      </w:r>
      <w:r w:rsidDel="00000000" w:rsidR="00000000" w:rsidRPr="00000000">
        <w:rPr>
          <w:rtl w:val="0"/>
        </w:rPr>
        <w:t xml:space="preserve"> (strikethrough text when completed)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="276.0005454545455" w:lineRule="auto"/>
        <w:ind w:left="1440" w:hanging="360"/>
        <w:rPr/>
      </w:pPr>
      <w:r w:rsidDel="00000000" w:rsidR="00000000" w:rsidRPr="00000000">
        <w:rPr>
          <w:rtl w:val="0"/>
        </w:rPr>
        <w:t xml:space="preserve">Date - Task to be completed  - who is responsible for task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76.0005454545455" w:lineRule="auto"/>
        <w:ind w:left="720" w:hanging="360"/>
        <w:rPr/>
      </w:pPr>
      <w:r w:rsidDel="00000000" w:rsidR="00000000" w:rsidRPr="00000000">
        <w:rPr>
          <w:rtl w:val="0"/>
        </w:rPr>
        <w:t xml:space="preserve">Month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276.0005454545455" w:lineRule="auto"/>
        <w:ind w:left="1440" w:hanging="360"/>
        <w:rPr/>
      </w:pPr>
      <w:r w:rsidDel="00000000" w:rsidR="00000000" w:rsidRPr="00000000">
        <w:rPr>
          <w:rtl w:val="0"/>
        </w:rPr>
        <w:t xml:space="preserve">Date - Task to be completed - who is responsible for task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before="0" w:beforeAutospacing="0" w:line="276.0005454545455" w:lineRule="auto"/>
        <w:ind w:left="1440" w:hanging="360"/>
        <w:rPr/>
      </w:pPr>
      <w:r w:rsidDel="00000000" w:rsidR="00000000" w:rsidRPr="00000000">
        <w:rPr>
          <w:rtl w:val="0"/>
        </w:rPr>
        <w:t xml:space="preserve">Date - Task to be completed - who is responsible for task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.000545454545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Tracking and Measurement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you measure success? 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Number of event attendees?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Number of applications? 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Visitors to a website? 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4176713" cy="43093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76713" cy="4309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>
        <w:sz w:val="20"/>
        <w:szCs w:val="20"/>
      </w:rPr>
    </w:pPr>
    <w:r w:rsidDel="00000000" w:rsidR="00000000" w:rsidRPr="00000000">
      <w:rPr>
        <w:sz w:val="32"/>
        <w:szCs w:val="32"/>
        <w:rtl w:val="0"/>
      </w:rPr>
      <w:t xml:space="preserve">Communications Plan</w:t>
    </w:r>
    <w:r w:rsidDel="00000000" w:rsidR="00000000" w:rsidRPr="00000000">
      <w:rPr>
        <w:sz w:val="44"/>
        <w:szCs w:val="44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